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5EF" w:rsidRPr="0013618D" w:rsidRDefault="00B715EF" w:rsidP="00B715EF">
      <w:pPr>
        <w:spacing w:line="276" w:lineRule="auto"/>
        <w:rPr>
          <w:rFonts w:ascii="Arial Narrow" w:hAnsi="Arial Narrow" w:cs="Arial"/>
        </w:rPr>
      </w:pPr>
    </w:p>
    <w:p w:rsidR="00B715EF" w:rsidRDefault="00B715EF" w:rsidP="00B715EF">
      <w:pPr>
        <w:spacing w:line="276" w:lineRule="auto"/>
        <w:rPr>
          <w:rFonts w:ascii="Arial Narrow" w:hAnsi="Arial Narrow" w:cs="Arial"/>
        </w:rPr>
      </w:pPr>
    </w:p>
    <w:p w:rsidR="0013618D" w:rsidRDefault="0013618D" w:rsidP="00B715EF">
      <w:pPr>
        <w:spacing w:line="276" w:lineRule="auto"/>
        <w:rPr>
          <w:rFonts w:ascii="Arial Narrow" w:hAnsi="Arial Narrow" w:cs="Arial"/>
        </w:rPr>
      </w:pPr>
    </w:p>
    <w:p w:rsidR="0013618D" w:rsidRDefault="0013618D" w:rsidP="00B715EF">
      <w:pPr>
        <w:spacing w:line="276" w:lineRule="auto"/>
        <w:rPr>
          <w:rFonts w:ascii="Arial Narrow" w:hAnsi="Arial Narrow" w:cs="Arial"/>
        </w:rPr>
      </w:pPr>
    </w:p>
    <w:p w:rsidR="0013618D" w:rsidRPr="0013618D" w:rsidRDefault="0013618D" w:rsidP="00B715EF">
      <w:pPr>
        <w:spacing w:line="276" w:lineRule="auto"/>
        <w:rPr>
          <w:rFonts w:ascii="Arial Narrow" w:hAnsi="Arial Narrow" w:cs="Arial"/>
        </w:rPr>
      </w:pPr>
    </w:p>
    <w:p w:rsidR="00985BDE" w:rsidRPr="0013618D" w:rsidRDefault="00985BDE" w:rsidP="00B715EF">
      <w:pPr>
        <w:spacing w:line="276" w:lineRule="auto"/>
        <w:rPr>
          <w:rFonts w:ascii="Arial Narrow" w:hAnsi="Arial Narrow" w:cs="Arial"/>
        </w:rPr>
      </w:pPr>
    </w:p>
    <w:p w:rsidR="00B715EF" w:rsidRPr="0013618D" w:rsidRDefault="00B715EF" w:rsidP="00B715EF">
      <w:pPr>
        <w:spacing w:line="276" w:lineRule="auto"/>
        <w:rPr>
          <w:rFonts w:ascii="Arial Narrow" w:hAnsi="Arial Narrow" w:cs="Arial"/>
        </w:rPr>
      </w:pPr>
    </w:p>
    <w:p w:rsidR="00B715EF" w:rsidRPr="0013618D" w:rsidRDefault="00B715EF" w:rsidP="00B715EF">
      <w:pPr>
        <w:spacing w:line="276" w:lineRule="auto"/>
        <w:rPr>
          <w:rFonts w:ascii="Arial Narrow" w:hAnsi="Arial Narrow" w:cs="Arial"/>
        </w:rPr>
      </w:pPr>
    </w:p>
    <w:p w:rsidR="00B715EF" w:rsidRPr="0013618D" w:rsidRDefault="0013618D" w:rsidP="00B715EF">
      <w:pPr>
        <w:spacing w:line="276" w:lineRule="auto"/>
        <w:jc w:val="center"/>
        <w:rPr>
          <w:rFonts w:ascii="Arial Narrow" w:eastAsia="Arial Narrow" w:hAnsi="Arial Narrow" w:cs="Arial"/>
          <w:b/>
          <w:sz w:val="40"/>
          <w:szCs w:val="40"/>
        </w:rPr>
      </w:pPr>
      <w:r w:rsidRPr="0013618D">
        <w:rPr>
          <w:rFonts w:ascii="Arial Narrow" w:hAnsi="Arial Narrow" w:cs="Arial"/>
          <w:b/>
          <w:sz w:val="40"/>
          <w:szCs w:val="40"/>
        </w:rPr>
        <w:t>P</w:t>
      </w:r>
      <w:r w:rsidRPr="0013618D">
        <w:rPr>
          <w:rFonts w:ascii="Arial Narrow" w:eastAsia="Arial Narrow" w:hAnsi="Arial Narrow" w:cs="Arial"/>
          <w:b/>
          <w:sz w:val="40"/>
          <w:szCs w:val="40"/>
        </w:rPr>
        <w:t>LAN ANUAL DE TRABAJO DEL SISTEMA DE GESTIÓN DE SEGURIDAD Y SALUD EN EL TRABAJO</w:t>
      </w:r>
    </w:p>
    <w:p w:rsidR="00B715EF" w:rsidRPr="0013618D" w:rsidRDefault="00B715EF" w:rsidP="00B715EF">
      <w:pPr>
        <w:rPr>
          <w:rFonts w:ascii="Arial Narrow" w:eastAsia="Arial Narrow" w:hAnsi="Arial Narrow" w:cs="Arial"/>
          <w:b/>
          <w:sz w:val="40"/>
          <w:szCs w:val="40"/>
        </w:rPr>
      </w:pPr>
    </w:p>
    <w:p w:rsidR="00B715EF" w:rsidRPr="0013618D" w:rsidRDefault="00B715EF" w:rsidP="00B715EF">
      <w:pPr>
        <w:rPr>
          <w:rFonts w:ascii="Arial Narrow" w:eastAsia="Arial Narrow" w:hAnsi="Arial Narrow" w:cs="Arial"/>
          <w:b/>
          <w:sz w:val="40"/>
          <w:szCs w:val="40"/>
        </w:rPr>
      </w:pPr>
    </w:p>
    <w:p w:rsidR="00B715EF" w:rsidRPr="0013618D" w:rsidRDefault="00B715EF" w:rsidP="00B715EF">
      <w:pPr>
        <w:rPr>
          <w:rFonts w:ascii="Arial Narrow" w:eastAsia="Arial Narrow" w:hAnsi="Arial Narrow" w:cs="Arial"/>
          <w:b/>
          <w:sz w:val="40"/>
          <w:szCs w:val="40"/>
        </w:rPr>
      </w:pPr>
    </w:p>
    <w:p w:rsidR="00B715EF" w:rsidRPr="0013618D" w:rsidRDefault="00B715EF" w:rsidP="00B715EF">
      <w:pPr>
        <w:rPr>
          <w:rFonts w:ascii="Arial Narrow" w:eastAsia="Arial Narrow" w:hAnsi="Arial Narrow" w:cs="Arial"/>
          <w:b/>
          <w:sz w:val="40"/>
          <w:szCs w:val="40"/>
        </w:rPr>
      </w:pPr>
    </w:p>
    <w:p w:rsidR="00B715EF" w:rsidRDefault="00B715EF" w:rsidP="00B715EF">
      <w:pPr>
        <w:rPr>
          <w:rFonts w:ascii="Arial Narrow" w:eastAsia="Arial Narrow" w:hAnsi="Arial Narrow" w:cs="Arial"/>
          <w:b/>
          <w:sz w:val="40"/>
          <w:szCs w:val="40"/>
        </w:rPr>
      </w:pPr>
    </w:p>
    <w:p w:rsidR="0013618D" w:rsidRDefault="0013618D" w:rsidP="00B715EF">
      <w:pPr>
        <w:rPr>
          <w:rFonts w:ascii="Arial Narrow" w:eastAsia="Arial Narrow" w:hAnsi="Arial Narrow" w:cs="Arial"/>
          <w:b/>
          <w:sz w:val="40"/>
          <w:szCs w:val="40"/>
        </w:rPr>
      </w:pPr>
    </w:p>
    <w:p w:rsidR="0013618D" w:rsidRPr="0013618D" w:rsidRDefault="0013618D" w:rsidP="00B715EF">
      <w:pPr>
        <w:rPr>
          <w:rFonts w:ascii="Arial Narrow" w:eastAsia="Arial Narrow" w:hAnsi="Arial Narrow" w:cs="Arial"/>
          <w:b/>
          <w:sz w:val="40"/>
          <w:szCs w:val="40"/>
        </w:rPr>
      </w:pPr>
    </w:p>
    <w:p w:rsidR="00B715EF" w:rsidRPr="0013618D" w:rsidRDefault="00B715EF" w:rsidP="00B715EF">
      <w:pPr>
        <w:rPr>
          <w:rFonts w:ascii="Arial Narrow" w:eastAsia="Arial Narrow" w:hAnsi="Arial Narrow" w:cs="Arial"/>
          <w:b/>
          <w:sz w:val="40"/>
          <w:szCs w:val="40"/>
        </w:rPr>
      </w:pPr>
    </w:p>
    <w:p w:rsidR="00B715EF" w:rsidRPr="0013618D" w:rsidRDefault="0013618D" w:rsidP="00B715EF">
      <w:pPr>
        <w:jc w:val="center"/>
        <w:rPr>
          <w:rFonts w:ascii="Arial Narrow" w:eastAsia="Arial Narrow" w:hAnsi="Arial Narrow" w:cs="Arial"/>
          <w:b/>
          <w:sz w:val="40"/>
          <w:szCs w:val="40"/>
        </w:rPr>
      </w:pPr>
      <w:r w:rsidRPr="0013618D">
        <w:rPr>
          <w:rFonts w:ascii="Arial Narrow" w:eastAsia="Arial Narrow" w:hAnsi="Arial Narrow" w:cs="Arial"/>
          <w:b/>
          <w:sz w:val="40"/>
          <w:szCs w:val="40"/>
        </w:rPr>
        <w:t>GOBERNACIÓN DEL</w:t>
      </w:r>
      <w:r>
        <w:rPr>
          <w:rFonts w:ascii="Arial Narrow" w:eastAsia="Arial Narrow" w:hAnsi="Arial Narrow" w:cs="Arial"/>
          <w:b/>
          <w:sz w:val="40"/>
          <w:szCs w:val="40"/>
        </w:rPr>
        <w:t xml:space="preserve"> DEPARTAMENTO DEL</w:t>
      </w:r>
      <w:r w:rsidRPr="0013618D">
        <w:rPr>
          <w:rFonts w:ascii="Arial Narrow" w:eastAsia="Arial Narrow" w:hAnsi="Arial Narrow" w:cs="Arial"/>
          <w:b/>
          <w:sz w:val="40"/>
          <w:szCs w:val="40"/>
        </w:rPr>
        <w:t xml:space="preserve"> MAGDALENA</w:t>
      </w:r>
    </w:p>
    <w:p w:rsidR="00B715EF" w:rsidRPr="0013618D" w:rsidRDefault="0013618D" w:rsidP="00B715EF">
      <w:pPr>
        <w:jc w:val="center"/>
        <w:rPr>
          <w:rFonts w:ascii="Arial Narrow" w:eastAsia="Arial Narrow" w:hAnsi="Arial Narrow" w:cs="Arial"/>
          <w:b/>
          <w:sz w:val="40"/>
          <w:szCs w:val="40"/>
        </w:rPr>
      </w:pPr>
      <w:r w:rsidRPr="0013618D">
        <w:rPr>
          <w:rFonts w:ascii="Arial Narrow" w:eastAsia="Arial Narrow" w:hAnsi="Arial Narrow" w:cs="Arial"/>
          <w:b/>
          <w:sz w:val="40"/>
          <w:szCs w:val="40"/>
        </w:rPr>
        <w:t>SECRETARIA GENERAL</w:t>
      </w:r>
    </w:p>
    <w:p w:rsidR="00B715EF" w:rsidRPr="0013618D" w:rsidRDefault="0013618D" w:rsidP="00B715EF">
      <w:pPr>
        <w:jc w:val="center"/>
        <w:rPr>
          <w:rFonts w:ascii="Arial Narrow" w:eastAsia="Arial Narrow" w:hAnsi="Arial Narrow" w:cs="Arial"/>
          <w:b/>
          <w:sz w:val="40"/>
          <w:szCs w:val="40"/>
        </w:rPr>
      </w:pPr>
      <w:r w:rsidRPr="0013618D">
        <w:rPr>
          <w:rFonts w:ascii="Arial Narrow" w:eastAsia="Arial Narrow" w:hAnsi="Arial Narrow" w:cs="Arial"/>
          <w:b/>
          <w:sz w:val="40"/>
          <w:szCs w:val="40"/>
        </w:rPr>
        <w:t>OFICINA DE TALENTO HUMANO</w:t>
      </w:r>
    </w:p>
    <w:p w:rsidR="00B715EF" w:rsidRPr="0013618D" w:rsidRDefault="00B715EF" w:rsidP="00B715EF">
      <w:pPr>
        <w:jc w:val="center"/>
        <w:rPr>
          <w:rFonts w:ascii="Arial Narrow" w:eastAsia="Arial Narrow" w:hAnsi="Arial Narrow" w:cs="Arial"/>
          <w:b/>
          <w:sz w:val="40"/>
          <w:szCs w:val="40"/>
        </w:rPr>
      </w:pPr>
    </w:p>
    <w:p w:rsidR="00B715EF" w:rsidRPr="0013618D" w:rsidRDefault="00B715EF" w:rsidP="00B715EF">
      <w:pPr>
        <w:jc w:val="center"/>
        <w:rPr>
          <w:rFonts w:ascii="Arial Narrow" w:eastAsia="Arial Narrow" w:hAnsi="Arial Narrow" w:cs="Arial"/>
          <w:b/>
          <w:sz w:val="40"/>
          <w:szCs w:val="40"/>
        </w:rPr>
      </w:pPr>
    </w:p>
    <w:p w:rsidR="00B715EF" w:rsidRPr="0013618D" w:rsidRDefault="00B715EF" w:rsidP="00B715EF">
      <w:pPr>
        <w:jc w:val="center"/>
        <w:rPr>
          <w:rFonts w:ascii="Arial Narrow" w:eastAsia="Arial Narrow" w:hAnsi="Arial Narrow" w:cs="Arial"/>
          <w:b/>
          <w:sz w:val="40"/>
          <w:szCs w:val="40"/>
        </w:rPr>
      </w:pPr>
    </w:p>
    <w:p w:rsidR="00B715EF" w:rsidRPr="0013618D" w:rsidRDefault="00B715EF" w:rsidP="00B715EF">
      <w:pPr>
        <w:jc w:val="center"/>
        <w:rPr>
          <w:rFonts w:ascii="Arial Narrow" w:eastAsia="Arial Narrow" w:hAnsi="Arial Narrow" w:cs="Arial"/>
          <w:b/>
          <w:sz w:val="40"/>
          <w:szCs w:val="40"/>
        </w:rPr>
      </w:pPr>
    </w:p>
    <w:p w:rsidR="00B715EF" w:rsidRPr="0013618D" w:rsidRDefault="00B715EF" w:rsidP="00B715EF">
      <w:pPr>
        <w:jc w:val="center"/>
        <w:rPr>
          <w:rFonts w:ascii="Arial Narrow" w:eastAsia="Arial Narrow" w:hAnsi="Arial Narrow" w:cs="Arial"/>
          <w:b/>
          <w:sz w:val="40"/>
          <w:szCs w:val="40"/>
        </w:rPr>
      </w:pPr>
    </w:p>
    <w:p w:rsidR="00B715EF" w:rsidRDefault="00B715EF" w:rsidP="00B715EF">
      <w:pPr>
        <w:jc w:val="center"/>
        <w:rPr>
          <w:rFonts w:ascii="Arial Narrow" w:eastAsia="Arial Narrow" w:hAnsi="Arial Narrow" w:cs="Arial"/>
          <w:b/>
          <w:sz w:val="40"/>
          <w:szCs w:val="40"/>
        </w:rPr>
      </w:pPr>
    </w:p>
    <w:p w:rsidR="0013618D" w:rsidRPr="0013618D" w:rsidRDefault="0013618D" w:rsidP="00B715EF">
      <w:pPr>
        <w:jc w:val="center"/>
        <w:rPr>
          <w:rFonts w:ascii="Arial Narrow" w:eastAsia="Arial Narrow" w:hAnsi="Arial Narrow" w:cs="Arial"/>
          <w:b/>
          <w:sz w:val="40"/>
          <w:szCs w:val="40"/>
        </w:rPr>
      </w:pPr>
    </w:p>
    <w:p w:rsidR="00B715EF" w:rsidRPr="0013618D" w:rsidRDefault="0013618D" w:rsidP="00B715EF">
      <w:pPr>
        <w:jc w:val="center"/>
        <w:rPr>
          <w:rFonts w:ascii="Arial Narrow" w:eastAsia="Arial Narrow" w:hAnsi="Arial Narrow" w:cs="Arial"/>
        </w:rPr>
      </w:pPr>
      <w:r w:rsidRPr="0013618D">
        <w:rPr>
          <w:rFonts w:ascii="Arial Narrow" w:eastAsia="Arial Narrow" w:hAnsi="Arial Narrow" w:cs="Arial"/>
          <w:b/>
          <w:sz w:val="40"/>
          <w:szCs w:val="40"/>
        </w:rPr>
        <w:t>VIGENCIA 2024</w:t>
      </w:r>
    </w:p>
    <w:p w:rsidR="00B715EF" w:rsidRPr="0013618D" w:rsidRDefault="00B715EF" w:rsidP="00B715EF">
      <w:pPr>
        <w:jc w:val="center"/>
        <w:rPr>
          <w:rFonts w:ascii="Arial Narrow" w:eastAsia="Arial Narrow" w:hAnsi="Arial Narrow" w:cs="Arial"/>
        </w:rPr>
      </w:pPr>
    </w:p>
    <w:p w:rsidR="00485C8D" w:rsidRPr="0013618D" w:rsidRDefault="00485C8D" w:rsidP="00B715EF">
      <w:pPr>
        <w:jc w:val="center"/>
        <w:rPr>
          <w:rFonts w:ascii="Arial Narrow" w:eastAsia="Arial Narrow" w:hAnsi="Arial Narrow" w:cs="Arial"/>
        </w:rPr>
      </w:pPr>
      <w:r w:rsidRPr="0013618D">
        <w:rPr>
          <w:rFonts w:ascii="Arial Narrow" w:eastAsia="Arial Narrow" w:hAnsi="Arial Narrow" w:cs="Arial"/>
        </w:rPr>
        <w:br w:type="page"/>
      </w:r>
    </w:p>
    <w:bookmarkStart w:id="0" w:name="_heading=h.gjdgxs" w:colFirst="0" w:colLast="0" w:displacedByCustomXml="next"/>
    <w:bookmarkEnd w:id="0" w:displacedByCustomXml="next"/>
    <w:sdt>
      <w:sdtPr>
        <w:rPr>
          <w:rFonts w:ascii="Arial Narrow" w:eastAsia="Calibri" w:hAnsi="Arial Narrow" w:cs="Calibri"/>
          <w:color w:val="auto"/>
          <w:sz w:val="32"/>
          <w:szCs w:val="24"/>
          <w:lang w:val="es-ES" w:eastAsia="en-US"/>
        </w:rPr>
        <w:id w:val="1032922775"/>
        <w:docPartObj>
          <w:docPartGallery w:val="Table of Contents"/>
          <w:docPartUnique/>
        </w:docPartObj>
      </w:sdtPr>
      <w:sdtEndPr>
        <w:rPr>
          <w:b w:val="0"/>
          <w:bCs/>
          <w:sz w:val="24"/>
        </w:rPr>
      </w:sdtEndPr>
      <w:sdtContent>
        <w:p w:rsidR="00C11931" w:rsidRPr="007D388F" w:rsidRDefault="0013618D">
          <w:pPr>
            <w:pStyle w:val="TtuloTDC"/>
            <w:rPr>
              <w:rFonts w:ascii="Arial Narrow" w:hAnsi="Arial Narrow"/>
              <w:sz w:val="32"/>
              <w:szCs w:val="24"/>
              <w:lang w:val="es-ES"/>
            </w:rPr>
          </w:pPr>
          <w:r w:rsidRPr="007D388F">
            <w:rPr>
              <w:rFonts w:ascii="Arial Narrow" w:hAnsi="Arial Narrow"/>
              <w:sz w:val="32"/>
              <w:szCs w:val="24"/>
              <w:lang w:val="es-ES"/>
            </w:rPr>
            <w:t>CONTENIDO</w:t>
          </w:r>
        </w:p>
        <w:p w:rsidR="0013618D" w:rsidRPr="007D388F" w:rsidRDefault="0013618D" w:rsidP="0013618D">
          <w:pPr>
            <w:rPr>
              <w:b/>
              <w:lang w:val="es-ES" w:eastAsia="es-CO"/>
            </w:rPr>
          </w:pPr>
        </w:p>
        <w:p w:rsidR="007D388F" w:rsidRPr="007D388F" w:rsidRDefault="00C11931">
          <w:pPr>
            <w:pStyle w:val="TDC1"/>
            <w:tabs>
              <w:tab w:val="right" w:leader="dot" w:pos="8830"/>
            </w:tabs>
            <w:rPr>
              <w:rFonts w:asciiTheme="minorHAnsi" w:eastAsiaTheme="minorEastAsia" w:hAnsiTheme="minorHAnsi" w:cstheme="minorBidi"/>
              <w:b/>
              <w:noProof/>
              <w:sz w:val="22"/>
              <w:szCs w:val="22"/>
              <w:lang w:val="en-US"/>
            </w:rPr>
          </w:pPr>
          <w:r w:rsidRPr="007D388F">
            <w:rPr>
              <w:rFonts w:ascii="Arial Narrow" w:hAnsi="Arial Narrow"/>
              <w:b/>
            </w:rPr>
            <w:fldChar w:fldCharType="begin"/>
          </w:r>
          <w:r w:rsidRPr="007D388F">
            <w:rPr>
              <w:rFonts w:ascii="Arial Narrow" w:hAnsi="Arial Narrow"/>
              <w:b/>
            </w:rPr>
            <w:instrText xml:space="preserve"> TOC \o "1-3" \h \z \u </w:instrText>
          </w:r>
          <w:r w:rsidRPr="007D388F">
            <w:rPr>
              <w:rFonts w:ascii="Arial Narrow" w:hAnsi="Arial Narrow"/>
              <w:b/>
            </w:rPr>
            <w:fldChar w:fldCharType="separate"/>
          </w:r>
          <w:hyperlink w:anchor="_Toc156575927" w:history="1">
            <w:r w:rsidR="007D388F" w:rsidRPr="007D388F">
              <w:rPr>
                <w:rStyle w:val="Hipervnculo"/>
                <w:rFonts w:ascii="Arial Narrow" w:hAnsi="Arial Narrow"/>
                <w:b/>
                <w:noProof/>
              </w:rPr>
              <w:t>INTRODUCCION</w:t>
            </w:r>
            <w:r w:rsidR="007D388F" w:rsidRPr="007D388F">
              <w:rPr>
                <w:b/>
                <w:noProof/>
                <w:webHidden/>
              </w:rPr>
              <w:tab/>
            </w:r>
            <w:r w:rsidR="007D388F" w:rsidRPr="007D388F">
              <w:rPr>
                <w:b/>
                <w:noProof/>
                <w:webHidden/>
              </w:rPr>
              <w:fldChar w:fldCharType="begin"/>
            </w:r>
            <w:r w:rsidR="007D388F" w:rsidRPr="007D388F">
              <w:rPr>
                <w:b/>
                <w:noProof/>
                <w:webHidden/>
              </w:rPr>
              <w:instrText xml:space="preserve"> PAGEREF _Toc156575927 \h </w:instrText>
            </w:r>
            <w:r w:rsidR="007D388F" w:rsidRPr="007D388F">
              <w:rPr>
                <w:b/>
                <w:noProof/>
                <w:webHidden/>
              </w:rPr>
            </w:r>
            <w:r w:rsidR="007D388F" w:rsidRPr="007D388F">
              <w:rPr>
                <w:b/>
                <w:noProof/>
                <w:webHidden/>
              </w:rPr>
              <w:fldChar w:fldCharType="separate"/>
            </w:r>
            <w:r w:rsidR="00825F62">
              <w:rPr>
                <w:b/>
                <w:noProof/>
                <w:webHidden/>
              </w:rPr>
              <w:t>3</w:t>
            </w:r>
            <w:r w:rsidR="007D388F" w:rsidRPr="007D388F">
              <w:rPr>
                <w:b/>
                <w:noProof/>
                <w:webHidden/>
              </w:rPr>
              <w:fldChar w:fldCharType="end"/>
            </w:r>
          </w:hyperlink>
        </w:p>
        <w:p w:rsidR="007D388F" w:rsidRPr="007D388F" w:rsidRDefault="007D388F">
          <w:pPr>
            <w:pStyle w:val="TDC1"/>
            <w:tabs>
              <w:tab w:val="left" w:pos="440"/>
              <w:tab w:val="right" w:leader="dot" w:pos="8830"/>
            </w:tabs>
            <w:rPr>
              <w:rFonts w:asciiTheme="minorHAnsi" w:eastAsiaTheme="minorEastAsia" w:hAnsiTheme="minorHAnsi" w:cstheme="minorBidi"/>
              <w:b/>
              <w:noProof/>
              <w:sz w:val="22"/>
              <w:szCs w:val="22"/>
              <w:lang w:val="en-US"/>
            </w:rPr>
          </w:pPr>
          <w:hyperlink w:anchor="_Toc156575928" w:history="1">
            <w:r w:rsidRPr="007D388F">
              <w:rPr>
                <w:rStyle w:val="Hipervnculo"/>
                <w:rFonts w:ascii="Arial Narrow" w:hAnsi="Arial Narrow"/>
                <w:b/>
                <w:noProof/>
              </w:rPr>
              <w:t>1.</w:t>
            </w:r>
            <w:r w:rsidRPr="007D388F">
              <w:rPr>
                <w:rFonts w:asciiTheme="minorHAnsi" w:eastAsiaTheme="minorEastAsia" w:hAnsiTheme="minorHAnsi" w:cstheme="minorBidi"/>
                <w:b/>
                <w:noProof/>
                <w:sz w:val="22"/>
                <w:szCs w:val="22"/>
                <w:lang w:val="en-US"/>
              </w:rPr>
              <w:tab/>
            </w:r>
            <w:r w:rsidRPr="007D388F">
              <w:rPr>
                <w:rStyle w:val="Hipervnculo"/>
                <w:rFonts w:ascii="Arial Narrow" w:hAnsi="Arial Narrow"/>
                <w:b/>
                <w:noProof/>
              </w:rPr>
              <w:t>OBJETIVO</w:t>
            </w:r>
            <w:r w:rsidRPr="007D388F">
              <w:rPr>
                <w:b/>
                <w:noProof/>
                <w:webHidden/>
              </w:rPr>
              <w:tab/>
            </w:r>
            <w:r w:rsidRPr="007D388F">
              <w:rPr>
                <w:b/>
                <w:noProof/>
                <w:webHidden/>
              </w:rPr>
              <w:fldChar w:fldCharType="begin"/>
            </w:r>
            <w:r w:rsidRPr="007D388F">
              <w:rPr>
                <w:b/>
                <w:noProof/>
                <w:webHidden/>
              </w:rPr>
              <w:instrText xml:space="preserve"> PAGEREF _Toc156575928 \h </w:instrText>
            </w:r>
            <w:r w:rsidRPr="007D388F">
              <w:rPr>
                <w:b/>
                <w:noProof/>
                <w:webHidden/>
              </w:rPr>
            </w:r>
            <w:r w:rsidRPr="007D388F">
              <w:rPr>
                <w:b/>
                <w:noProof/>
                <w:webHidden/>
              </w:rPr>
              <w:fldChar w:fldCharType="separate"/>
            </w:r>
            <w:r w:rsidR="00825F62">
              <w:rPr>
                <w:b/>
                <w:noProof/>
                <w:webHidden/>
              </w:rPr>
              <w:t>3</w:t>
            </w:r>
            <w:r w:rsidRPr="007D388F">
              <w:rPr>
                <w:b/>
                <w:noProof/>
                <w:webHidden/>
              </w:rPr>
              <w:fldChar w:fldCharType="end"/>
            </w:r>
          </w:hyperlink>
        </w:p>
        <w:p w:rsidR="007D388F" w:rsidRPr="007D388F" w:rsidRDefault="007D388F">
          <w:pPr>
            <w:pStyle w:val="TDC2"/>
            <w:tabs>
              <w:tab w:val="left" w:pos="880"/>
              <w:tab w:val="right" w:leader="dot" w:pos="8830"/>
            </w:tabs>
            <w:rPr>
              <w:rFonts w:asciiTheme="minorHAnsi" w:eastAsiaTheme="minorEastAsia" w:hAnsiTheme="minorHAnsi" w:cstheme="minorBidi"/>
              <w:b/>
              <w:noProof/>
              <w:sz w:val="22"/>
              <w:szCs w:val="22"/>
              <w:lang w:val="en-US"/>
            </w:rPr>
          </w:pPr>
          <w:hyperlink w:anchor="_Toc156575929" w:history="1">
            <w:r w:rsidRPr="007D388F">
              <w:rPr>
                <w:rStyle w:val="Hipervnculo"/>
                <w:rFonts w:ascii="Arial Narrow" w:hAnsi="Arial Narrow"/>
                <w:b/>
                <w:noProof/>
              </w:rPr>
              <w:t>1.1.</w:t>
            </w:r>
            <w:r w:rsidRPr="007D388F">
              <w:rPr>
                <w:rFonts w:asciiTheme="minorHAnsi" w:eastAsiaTheme="minorEastAsia" w:hAnsiTheme="minorHAnsi" w:cstheme="minorBidi"/>
                <w:b/>
                <w:noProof/>
                <w:sz w:val="22"/>
                <w:szCs w:val="22"/>
                <w:lang w:val="en-US"/>
              </w:rPr>
              <w:tab/>
            </w:r>
            <w:r w:rsidRPr="007D388F">
              <w:rPr>
                <w:rStyle w:val="Hipervnculo"/>
                <w:rFonts w:ascii="Arial Narrow" w:hAnsi="Arial Narrow"/>
                <w:b/>
                <w:noProof/>
              </w:rPr>
              <w:t>OBJETIVO GENERAL.</w:t>
            </w:r>
            <w:r w:rsidRPr="007D388F">
              <w:rPr>
                <w:b/>
                <w:noProof/>
                <w:webHidden/>
              </w:rPr>
              <w:tab/>
            </w:r>
            <w:r w:rsidRPr="007D388F">
              <w:rPr>
                <w:b/>
                <w:noProof/>
                <w:webHidden/>
              </w:rPr>
              <w:fldChar w:fldCharType="begin"/>
            </w:r>
            <w:r w:rsidRPr="007D388F">
              <w:rPr>
                <w:b/>
                <w:noProof/>
                <w:webHidden/>
              </w:rPr>
              <w:instrText xml:space="preserve"> PAGEREF _Toc156575929 \h </w:instrText>
            </w:r>
            <w:r w:rsidRPr="007D388F">
              <w:rPr>
                <w:b/>
                <w:noProof/>
                <w:webHidden/>
              </w:rPr>
            </w:r>
            <w:r w:rsidRPr="007D388F">
              <w:rPr>
                <w:b/>
                <w:noProof/>
                <w:webHidden/>
              </w:rPr>
              <w:fldChar w:fldCharType="separate"/>
            </w:r>
            <w:r w:rsidR="00825F62">
              <w:rPr>
                <w:b/>
                <w:noProof/>
                <w:webHidden/>
              </w:rPr>
              <w:t>3</w:t>
            </w:r>
            <w:r w:rsidRPr="007D388F">
              <w:rPr>
                <w:b/>
                <w:noProof/>
                <w:webHidden/>
              </w:rPr>
              <w:fldChar w:fldCharType="end"/>
            </w:r>
          </w:hyperlink>
        </w:p>
        <w:p w:rsidR="007D388F" w:rsidRPr="007D388F" w:rsidRDefault="007D388F">
          <w:pPr>
            <w:pStyle w:val="TDC2"/>
            <w:tabs>
              <w:tab w:val="left" w:pos="880"/>
              <w:tab w:val="right" w:leader="dot" w:pos="8830"/>
            </w:tabs>
            <w:rPr>
              <w:rFonts w:asciiTheme="minorHAnsi" w:eastAsiaTheme="minorEastAsia" w:hAnsiTheme="minorHAnsi" w:cstheme="minorBidi"/>
              <w:b/>
              <w:noProof/>
              <w:sz w:val="22"/>
              <w:szCs w:val="22"/>
              <w:lang w:val="en-US"/>
            </w:rPr>
          </w:pPr>
          <w:hyperlink w:anchor="_Toc156575930" w:history="1">
            <w:r w:rsidRPr="007D388F">
              <w:rPr>
                <w:rStyle w:val="Hipervnculo"/>
                <w:rFonts w:ascii="Arial Narrow" w:eastAsia="Arial Narrow" w:hAnsi="Arial Narrow" w:cs="Arial"/>
                <w:b/>
                <w:noProof/>
              </w:rPr>
              <w:t>1.2.</w:t>
            </w:r>
            <w:r w:rsidRPr="007D388F">
              <w:rPr>
                <w:rFonts w:asciiTheme="minorHAnsi" w:eastAsiaTheme="minorEastAsia" w:hAnsiTheme="minorHAnsi" w:cstheme="minorBidi"/>
                <w:b/>
                <w:noProof/>
                <w:sz w:val="22"/>
                <w:szCs w:val="22"/>
                <w:lang w:val="en-US"/>
              </w:rPr>
              <w:tab/>
            </w:r>
            <w:r w:rsidRPr="007D388F">
              <w:rPr>
                <w:rStyle w:val="Hipervnculo"/>
                <w:rFonts w:ascii="Arial Narrow" w:hAnsi="Arial Narrow"/>
                <w:b/>
                <w:noProof/>
              </w:rPr>
              <w:t>OBJETIVOS ESPECÍFICOS.</w:t>
            </w:r>
            <w:r w:rsidRPr="007D388F">
              <w:rPr>
                <w:b/>
                <w:noProof/>
                <w:webHidden/>
              </w:rPr>
              <w:tab/>
            </w:r>
            <w:r w:rsidRPr="007D388F">
              <w:rPr>
                <w:b/>
                <w:noProof/>
                <w:webHidden/>
              </w:rPr>
              <w:fldChar w:fldCharType="begin"/>
            </w:r>
            <w:r w:rsidRPr="007D388F">
              <w:rPr>
                <w:b/>
                <w:noProof/>
                <w:webHidden/>
              </w:rPr>
              <w:instrText xml:space="preserve"> PAGEREF _Toc156575930 \h </w:instrText>
            </w:r>
            <w:r w:rsidRPr="007D388F">
              <w:rPr>
                <w:b/>
                <w:noProof/>
                <w:webHidden/>
              </w:rPr>
            </w:r>
            <w:r w:rsidRPr="007D388F">
              <w:rPr>
                <w:b/>
                <w:noProof/>
                <w:webHidden/>
              </w:rPr>
              <w:fldChar w:fldCharType="separate"/>
            </w:r>
            <w:r w:rsidR="00825F62">
              <w:rPr>
                <w:b/>
                <w:noProof/>
                <w:webHidden/>
              </w:rPr>
              <w:t>3</w:t>
            </w:r>
            <w:r w:rsidRPr="007D388F">
              <w:rPr>
                <w:b/>
                <w:noProof/>
                <w:webHidden/>
              </w:rPr>
              <w:fldChar w:fldCharType="end"/>
            </w:r>
          </w:hyperlink>
        </w:p>
        <w:p w:rsidR="007D388F" w:rsidRPr="007D388F" w:rsidRDefault="007D388F">
          <w:pPr>
            <w:pStyle w:val="TDC1"/>
            <w:tabs>
              <w:tab w:val="left" w:pos="440"/>
              <w:tab w:val="right" w:leader="dot" w:pos="8830"/>
            </w:tabs>
            <w:rPr>
              <w:rFonts w:asciiTheme="minorHAnsi" w:eastAsiaTheme="minorEastAsia" w:hAnsiTheme="minorHAnsi" w:cstheme="minorBidi"/>
              <w:b/>
              <w:noProof/>
              <w:sz w:val="22"/>
              <w:szCs w:val="22"/>
              <w:lang w:val="en-US"/>
            </w:rPr>
          </w:pPr>
          <w:hyperlink w:anchor="_Toc156575931" w:history="1">
            <w:r w:rsidRPr="007D388F">
              <w:rPr>
                <w:rStyle w:val="Hipervnculo"/>
                <w:rFonts w:ascii="Arial Narrow" w:hAnsi="Arial Narrow"/>
                <w:b/>
                <w:noProof/>
              </w:rPr>
              <w:t>2.</w:t>
            </w:r>
            <w:r w:rsidRPr="007D388F">
              <w:rPr>
                <w:rFonts w:asciiTheme="minorHAnsi" w:eastAsiaTheme="minorEastAsia" w:hAnsiTheme="minorHAnsi" w:cstheme="minorBidi"/>
                <w:b/>
                <w:noProof/>
                <w:sz w:val="22"/>
                <w:szCs w:val="22"/>
                <w:lang w:val="en-US"/>
              </w:rPr>
              <w:tab/>
            </w:r>
            <w:r w:rsidRPr="007D388F">
              <w:rPr>
                <w:rStyle w:val="Hipervnculo"/>
                <w:rFonts w:ascii="Arial Narrow" w:hAnsi="Arial Narrow"/>
                <w:b/>
                <w:noProof/>
              </w:rPr>
              <w:t>ALCANCE</w:t>
            </w:r>
            <w:r w:rsidRPr="007D388F">
              <w:rPr>
                <w:b/>
                <w:noProof/>
                <w:webHidden/>
              </w:rPr>
              <w:tab/>
            </w:r>
            <w:r w:rsidRPr="007D388F">
              <w:rPr>
                <w:b/>
                <w:noProof/>
                <w:webHidden/>
              </w:rPr>
              <w:fldChar w:fldCharType="begin"/>
            </w:r>
            <w:r w:rsidRPr="007D388F">
              <w:rPr>
                <w:b/>
                <w:noProof/>
                <w:webHidden/>
              </w:rPr>
              <w:instrText xml:space="preserve"> PAGEREF _Toc156575931 \h </w:instrText>
            </w:r>
            <w:r w:rsidRPr="007D388F">
              <w:rPr>
                <w:b/>
                <w:noProof/>
                <w:webHidden/>
              </w:rPr>
            </w:r>
            <w:r w:rsidRPr="007D388F">
              <w:rPr>
                <w:b/>
                <w:noProof/>
                <w:webHidden/>
              </w:rPr>
              <w:fldChar w:fldCharType="separate"/>
            </w:r>
            <w:r w:rsidR="00825F62">
              <w:rPr>
                <w:b/>
                <w:noProof/>
                <w:webHidden/>
              </w:rPr>
              <w:t>3</w:t>
            </w:r>
            <w:r w:rsidRPr="007D388F">
              <w:rPr>
                <w:b/>
                <w:noProof/>
                <w:webHidden/>
              </w:rPr>
              <w:fldChar w:fldCharType="end"/>
            </w:r>
          </w:hyperlink>
        </w:p>
        <w:p w:rsidR="007D388F" w:rsidRPr="007D388F" w:rsidRDefault="007D388F">
          <w:pPr>
            <w:pStyle w:val="TDC1"/>
            <w:tabs>
              <w:tab w:val="left" w:pos="440"/>
              <w:tab w:val="right" w:leader="dot" w:pos="8830"/>
            </w:tabs>
            <w:rPr>
              <w:rFonts w:asciiTheme="minorHAnsi" w:eastAsiaTheme="minorEastAsia" w:hAnsiTheme="minorHAnsi" w:cstheme="minorBidi"/>
              <w:b/>
              <w:noProof/>
              <w:sz w:val="22"/>
              <w:szCs w:val="22"/>
              <w:lang w:val="en-US"/>
            </w:rPr>
          </w:pPr>
          <w:hyperlink w:anchor="_Toc156575932" w:history="1">
            <w:r w:rsidRPr="007D388F">
              <w:rPr>
                <w:rStyle w:val="Hipervnculo"/>
                <w:rFonts w:ascii="Arial Narrow" w:hAnsi="Arial Narrow"/>
                <w:b/>
                <w:noProof/>
              </w:rPr>
              <w:t>3.</w:t>
            </w:r>
            <w:r w:rsidRPr="007D388F">
              <w:rPr>
                <w:rFonts w:asciiTheme="minorHAnsi" w:eastAsiaTheme="minorEastAsia" w:hAnsiTheme="minorHAnsi" w:cstheme="minorBidi"/>
                <w:b/>
                <w:noProof/>
                <w:sz w:val="22"/>
                <w:szCs w:val="22"/>
                <w:lang w:val="en-US"/>
              </w:rPr>
              <w:tab/>
            </w:r>
            <w:r w:rsidRPr="007D388F">
              <w:rPr>
                <w:rStyle w:val="Hipervnculo"/>
                <w:rFonts w:ascii="Arial Narrow" w:hAnsi="Arial Narrow"/>
                <w:b/>
                <w:noProof/>
              </w:rPr>
              <w:t>MARCO NORMATIVO</w:t>
            </w:r>
            <w:r w:rsidRPr="007D388F">
              <w:rPr>
                <w:b/>
                <w:noProof/>
                <w:webHidden/>
              </w:rPr>
              <w:tab/>
            </w:r>
            <w:r w:rsidRPr="007D388F">
              <w:rPr>
                <w:b/>
                <w:noProof/>
                <w:webHidden/>
              </w:rPr>
              <w:fldChar w:fldCharType="begin"/>
            </w:r>
            <w:r w:rsidRPr="007D388F">
              <w:rPr>
                <w:b/>
                <w:noProof/>
                <w:webHidden/>
              </w:rPr>
              <w:instrText xml:space="preserve"> PAGEREF _Toc156575932 \h </w:instrText>
            </w:r>
            <w:r w:rsidRPr="007D388F">
              <w:rPr>
                <w:b/>
                <w:noProof/>
                <w:webHidden/>
              </w:rPr>
            </w:r>
            <w:r w:rsidRPr="007D388F">
              <w:rPr>
                <w:b/>
                <w:noProof/>
                <w:webHidden/>
              </w:rPr>
              <w:fldChar w:fldCharType="separate"/>
            </w:r>
            <w:r w:rsidR="00825F62">
              <w:rPr>
                <w:b/>
                <w:noProof/>
                <w:webHidden/>
              </w:rPr>
              <w:t>4</w:t>
            </w:r>
            <w:r w:rsidRPr="007D388F">
              <w:rPr>
                <w:b/>
                <w:noProof/>
                <w:webHidden/>
              </w:rPr>
              <w:fldChar w:fldCharType="end"/>
            </w:r>
          </w:hyperlink>
        </w:p>
        <w:p w:rsidR="007D388F" w:rsidRPr="007D388F" w:rsidRDefault="007D388F">
          <w:pPr>
            <w:pStyle w:val="TDC1"/>
            <w:tabs>
              <w:tab w:val="left" w:pos="440"/>
              <w:tab w:val="right" w:leader="dot" w:pos="8830"/>
            </w:tabs>
            <w:rPr>
              <w:rFonts w:asciiTheme="minorHAnsi" w:eastAsiaTheme="minorEastAsia" w:hAnsiTheme="minorHAnsi" w:cstheme="minorBidi"/>
              <w:b/>
              <w:noProof/>
              <w:sz w:val="22"/>
              <w:szCs w:val="22"/>
              <w:lang w:val="en-US"/>
            </w:rPr>
          </w:pPr>
          <w:hyperlink w:anchor="_Toc156575933" w:history="1">
            <w:r w:rsidRPr="007D388F">
              <w:rPr>
                <w:rStyle w:val="Hipervnculo"/>
                <w:rFonts w:ascii="Arial Narrow" w:hAnsi="Arial Narrow"/>
                <w:b/>
                <w:noProof/>
              </w:rPr>
              <w:t>4.</w:t>
            </w:r>
            <w:r w:rsidRPr="007D388F">
              <w:rPr>
                <w:rFonts w:asciiTheme="minorHAnsi" w:eastAsiaTheme="minorEastAsia" w:hAnsiTheme="minorHAnsi" w:cstheme="minorBidi"/>
                <w:b/>
                <w:noProof/>
                <w:sz w:val="22"/>
                <w:szCs w:val="22"/>
                <w:lang w:val="en-US"/>
              </w:rPr>
              <w:tab/>
            </w:r>
            <w:r w:rsidRPr="007D388F">
              <w:rPr>
                <w:rStyle w:val="Hipervnculo"/>
                <w:rFonts w:ascii="Arial Narrow" w:hAnsi="Arial Narrow"/>
                <w:b/>
                <w:noProof/>
              </w:rPr>
              <w:t>DIAGNOSTICO</w:t>
            </w:r>
            <w:r w:rsidRPr="007D388F">
              <w:rPr>
                <w:b/>
                <w:noProof/>
                <w:webHidden/>
              </w:rPr>
              <w:tab/>
            </w:r>
            <w:r w:rsidRPr="007D388F">
              <w:rPr>
                <w:b/>
                <w:noProof/>
                <w:webHidden/>
              </w:rPr>
              <w:fldChar w:fldCharType="begin"/>
            </w:r>
            <w:r w:rsidRPr="007D388F">
              <w:rPr>
                <w:b/>
                <w:noProof/>
                <w:webHidden/>
              </w:rPr>
              <w:instrText xml:space="preserve"> PAGEREF _Toc156575933 \h </w:instrText>
            </w:r>
            <w:r w:rsidRPr="007D388F">
              <w:rPr>
                <w:b/>
                <w:noProof/>
                <w:webHidden/>
              </w:rPr>
            </w:r>
            <w:r w:rsidRPr="007D388F">
              <w:rPr>
                <w:b/>
                <w:noProof/>
                <w:webHidden/>
              </w:rPr>
              <w:fldChar w:fldCharType="separate"/>
            </w:r>
            <w:r w:rsidR="00825F62">
              <w:rPr>
                <w:b/>
                <w:noProof/>
                <w:webHidden/>
              </w:rPr>
              <w:t>4</w:t>
            </w:r>
            <w:r w:rsidRPr="007D388F">
              <w:rPr>
                <w:b/>
                <w:noProof/>
                <w:webHidden/>
              </w:rPr>
              <w:fldChar w:fldCharType="end"/>
            </w:r>
          </w:hyperlink>
        </w:p>
        <w:p w:rsidR="007D388F" w:rsidRPr="007D388F" w:rsidRDefault="007D388F">
          <w:pPr>
            <w:pStyle w:val="TDC2"/>
            <w:tabs>
              <w:tab w:val="left" w:pos="880"/>
              <w:tab w:val="right" w:leader="dot" w:pos="8830"/>
            </w:tabs>
            <w:rPr>
              <w:rFonts w:asciiTheme="minorHAnsi" w:eastAsiaTheme="minorEastAsia" w:hAnsiTheme="minorHAnsi" w:cstheme="minorBidi"/>
              <w:b/>
              <w:noProof/>
              <w:sz w:val="22"/>
              <w:szCs w:val="22"/>
              <w:lang w:val="en-US"/>
            </w:rPr>
          </w:pPr>
          <w:hyperlink w:anchor="_Toc156575934" w:history="1">
            <w:r w:rsidRPr="007D388F">
              <w:rPr>
                <w:rStyle w:val="Hipervnculo"/>
                <w:rFonts w:ascii="Arial Narrow" w:hAnsi="Arial Narrow"/>
                <w:b/>
                <w:noProof/>
              </w:rPr>
              <w:t>4.1.</w:t>
            </w:r>
            <w:r w:rsidRPr="007D388F">
              <w:rPr>
                <w:rFonts w:asciiTheme="minorHAnsi" w:eastAsiaTheme="minorEastAsia" w:hAnsiTheme="minorHAnsi" w:cstheme="minorBidi"/>
                <w:b/>
                <w:noProof/>
                <w:sz w:val="22"/>
                <w:szCs w:val="22"/>
                <w:lang w:val="en-US"/>
              </w:rPr>
              <w:tab/>
            </w:r>
            <w:r w:rsidRPr="007D388F">
              <w:rPr>
                <w:rStyle w:val="Hipervnculo"/>
                <w:rFonts w:ascii="Arial Narrow" w:hAnsi="Arial Narrow"/>
                <w:b/>
                <w:noProof/>
              </w:rPr>
              <w:t>MEDICION DE ESTANDARES MINIMOS</w:t>
            </w:r>
            <w:r w:rsidRPr="007D388F">
              <w:rPr>
                <w:b/>
                <w:noProof/>
                <w:webHidden/>
              </w:rPr>
              <w:tab/>
            </w:r>
            <w:r w:rsidRPr="007D388F">
              <w:rPr>
                <w:b/>
                <w:noProof/>
                <w:webHidden/>
              </w:rPr>
              <w:fldChar w:fldCharType="begin"/>
            </w:r>
            <w:r w:rsidRPr="007D388F">
              <w:rPr>
                <w:b/>
                <w:noProof/>
                <w:webHidden/>
              </w:rPr>
              <w:instrText xml:space="preserve"> PAGEREF _Toc156575934 \h </w:instrText>
            </w:r>
            <w:r w:rsidRPr="007D388F">
              <w:rPr>
                <w:b/>
                <w:noProof/>
                <w:webHidden/>
              </w:rPr>
            </w:r>
            <w:r w:rsidRPr="007D388F">
              <w:rPr>
                <w:b/>
                <w:noProof/>
                <w:webHidden/>
              </w:rPr>
              <w:fldChar w:fldCharType="separate"/>
            </w:r>
            <w:r w:rsidR="00825F62">
              <w:rPr>
                <w:b/>
                <w:noProof/>
                <w:webHidden/>
              </w:rPr>
              <w:t>4</w:t>
            </w:r>
            <w:r w:rsidRPr="007D388F">
              <w:rPr>
                <w:b/>
                <w:noProof/>
                <w:webHidden/>
              </w:rPr>
              <w:fldChar w:fldCharType="end"/>
            </w:r>
          </w:hyperlink>
        </w:p>
        <w:p w:rsidR="007D388F" w:rsidRPr="007D388F" w:rsidRDefault="007D388F">
          <w:pPr>
            <w:pStyle w:val="TDC2"/>
            <w:tabs>
              <w:tab w:val="left" w:pos="880"/>
              <w:tab w:val="right" w:leader="dot" w:pos="8830"/>
            </w:tabs>
            <w:rPr>
              <w:rFonts w:asciiTheme="minorHAnsi" w:eastAsiaTheme="minorEastAsia" w:hAnsiTheme="minorHAnsi" w:cstheme="minorBidi"/>
              <w:b/>
              <w:noProof/>
              <w:sz w:val="22"/>
              <w:szCs w:val="22"/>
              <w:lang w:val="en-US"/>
            </w:rPr>
          </w:pPr>
          <w:hyperlink w:anchor="_Toc156575935" w:history="1">
            <w:r w:rsidRPr="007D388F">
              <w:rPr>
                <w:rStyle w:val="Hipervnculo"/>
                <w:rFonts w:ascii="Arial Narrow" w:hAnsi="Arial Narrow"/>
                <w:b/>
                <w:noProof/>
              </w:rPr>
              <w:t>4.2.</w:t>
            </w:r>
            <w:r w:rsidRPr="007D388F">
              <w:rPr>
                <w:rFonts w:asciiTheme="minorHAnsi" w:eastAsiaTheme="minorEastAsia" w:hAnsiTheme="minorHAnsi" w:cstheme="minorBidi"/>
                <w:b/>
                <w:noProof/>
                <w:sz w:val="22"/>
                <w:szCs w:val="22"/>
                <w:lang w:val="en-US"/>
              </w:rPr>
              <w:tab/>
            </w:r>
            <w:r w:rsidRPr="007D388F">
              <w:rPr>
                <w:rStyle w:val="Hipervnculo"/>
                <w:rFonts w:ascii="Arial Narrow" w:hAnsi="Arial Narrow"/>
                <w:b/>
                <w:noProof/>
              </w:rPr>
              <w:t>TASA DE ACCIDENTALIDAD Y NÚMEROS DE ENFERMEDADES LABORALES CALIFICADAS.</w:t>
            </w:r>
            <w:r w:rsidRPr="007D388F">
              <w:rPr>
                <w:b/>
                <w:noProof/>
                <w:webHidden/>
              </w:rPr>
              <w:tab/>
            </w:r>
            <w:r w:rsidRPr="007D388F">
              <w:rPr>
                <w:b/>
                <w:noProof/>
                <w:webHidden/>
              </w:rPr>
              <w:fldChar w:fldCharType="begin"/>
            </w:r>
            <w:r w:rsidRPr="007D388F">
              <w:rPr>
                <w:b/>
                <w:noProof/>
                <w:webHidden/>
              </w:rPr>
              <w:instrText xml:space="preserve"> PAGEREF _Toc156575935 \h </w:instrText>
            </w:r>
            <w:r w:rsidRPr="007D388F">
              <w:rPr>
                <w:b/>
                <w:noProof/>
                <w:webHidden/>
              </w:rPr>
            </w:r>
            <w:r w:rsidRPr="007D388F">
              <w:rPr>
                <w:b/>
                <w:noProof/>
                <w:webHidden/>
              </w:rPr>
              <w:fldChar w:fldCharType="separate"/>
            </w:r>
            <w:r w:rsidR="00825F62">
              <w:rPr>
                <w:b/>
                <w:noProof/>
                <w:webHidden/>
              </w:rPr>
              <w:t>4</w:t>
            </w:r>
            <w:r w:rsidRPr="007D388F">
              <w:rPr>
                <w:b/>
                <w:noProof/>
                <w:webHidden/>
              </w:rPr>
              <w:fldChar w:fldCharType="end"/>
            </w:r>
          </w:hyperlink>
        </w:p>
        <w:p w:rsidR="007D388F" w:rsidRPr="007D388F" w:rsidRDefault="007D388F">
          <w:pPr>
            <w:pStyle w:val="TDC3"/>
            <w:tabs>
              <w:tab w:val="left" w:pos="1320"/>
              <w:tab w:val="right" w:leader="dot" w:pos="8830"/>
            </w:tabs>
            <w:rPr>
              <w:rFonts w:asciiTheme="minorHAnsi" w:hAnsiTheme="minorHAnsi" w:cstheme="minorBidi"/>
              <w:b/>
              <w:noProof/>
              <w:lang w:val="en-US" w:eastAsia="en-US"/>
            </w:rPr>
          </w:pPr>
          <w:hyperlink w:anchor="_Toc156575936" w:history="1">
            <w:r w:rsidRPr="007D388F">
              <w:rPr>
                <w:rStyle w:val="Hipervnculo"/>
                <w:rFonts w:ascii="Arial Narrow" w:eastAsia="Arial Narrow" w:hAnsi="Arial Narrow" w:cs="Arial"/>
                <w:b/>
                <w:noProof/>
              </w:rPr>
              <w:t>4.2.1.</w:t>
            </w:r>
            <w:r w:rsidRPr="007D388F">
              <w:rPr>
                <w:rFonts w:asciiTheme="minorHAnsi" w:hAnsiTheme="minorHAnsi" w:cstheme="minorBidi"/>
                <w:b/>
                <w:noProof/>
                <w:lang w:val="en-US" w:eastAsia="en-US"/>
              </w:rPr>
              <w:tab/>
            </w:r>
            <w:r w:rsidRPr="007D388F">
              <w:rPr>
                <w:rStyle w:val="Hipervnculo"/>
                <w:rFonts w:ascii="Arial Narrow" w:eastAsia="Arial Narrow" w:hAnsi="Arial Narrow" w:cs="Arial"/>
                <w:b/>
                <w:noProof/>
              </w:rPr>
              <w:t>TASA DE ACCIDENTALIDAD</w:t>
            </w:r>
            <w:r w:rsidRPr="007D388F">
              <w:rPr>
                <w:b/>
                <w:noProof/>
                <w:webHidden/>
              </w:rPr>
              <w:tab/>
            </w:r>
            <w:r w:rsidRPr="007D388F">
              <w:rPr>
                <w:b/>
                <w:noProof/>
                <w:webHidden/>
              </w:rPr>
              <w:fldChar w:fldCharType="begin"/>
            </w:r>
            <w:r w:rsidRPr="007D388F">
              <w:rPr>
                <w:b/>
                <w:noProof/>
                <w:webHidden/>
              </w:rPr>
              <w:instrText xml:space="preserve"> PAGEREF _Toc156575936 \h </w:instrText>
            </w:r>
            <w:r w:rsidRPr="007D388F">
              <w:rPr>
                <w:b/>
                <w:noProof/>
                <w:webHidden/>
              </w:rPr>
            </w:r>
            <w:r w:rsidRPr="007D388F">
              <w:rPr>
                <w:b/>
                <w:noProof/>
                <w:webHidden/>
              </w:rPr>
              <w:fldChar w:fldCharType="separate"/>
            </w:r>
            <w:r w:rsidR="00825F62">
              <w:rPr>
                <w:b/>
                <w:noProof/>
                <w:webHidden/>
              </w:rPr>
              <w:t>4</w:t>
            </w:r>
            <w:r w:rsidRPr="007D388F">
              <w:rPr>
                <w:b/>
                <w:noProof/>
                <w:webHidden/>
              </w:rPr>
              <w:fldChar w:fldCharType="end"/>
            </w:r>
          </w:hyperlink>
        </w:p>
        <w:p w:rsidR="007D388F" w:rsidRPr="007D388F" w:rsidRDefault="007D388F">
          <w:pPr>
            <w:pStyle w:val="TDC2"/>
            <w:tabs>
              <w:tab w:val="left" w:pos="880"/>
              <w:tab w:val="right" w:leader="dot" w:pos="8830"/>
            </w:tabs>
            <w:rPr>
              <w:rFonts w:asciiTheme="minorHAnsi" w:eastAsiaTheme="minorEastAsia" w:hAnsiTheme="minorHAnsi" w:cstheme="minorBidi"/>
              <w:b/>
              <w:noProof/>
              <w:sz w:val="22"/>
              <w:szCs w:val="22"/>
              <w:lang w:val="en-US"/>
            </w:rPr>
          </w:pPr>
          <w:hyperlink w:anchor="_Toc156575937" w:history="1">
            <w:r w:rsidRPr="007D388F">
              <w:rPr>
                <w:rStyle w:val="Hipervnculo"/>
                <w:rFonts w:ascii="Arial Narrow" w:hAnsi="Arial Narrow"/>
                <w:b/>
                <w:noProof/>
              </w:rPr>
              <w:t>4.3.</w:t>
            </w:r>
            <w:r w:rsidRPr="007D388F">
              <w:rPr>
                <w:rFonts w:asciiTheme="minorHAnsi" w:eastAsiaTheme="minorEastAsia" w:hAnsiTheme="minorHAnsi" w:cstheme="minorBidi"/>
                <w:b/>
                <w:noProof/>
                <w:sz w:val="22"/>
                <w:szCs w:val="22"/>
                <w:lang w:val="en-US"/>
              </w:rPr>
              <w:tab/>
            </w:r>
            <w:r w:rsidRPr="007D388F">
              <w:rPr>
                <w:rStyle w:val="Hipervnculo"/>
                <w:rFonts w:ascii="Arial Narrow" w:hAnsi="Arial Narrow"/>
                <w:b/>
                <w:noProof/>
              </w:rPr>
              <w:t>ENFERMEDADES LABORALES CALIFICADAS</w:t>
            </w:r>
            <w:r w:rsidRPr="007D388F">
              <w:rPr>
                <w:b/>
                <w:noProof/>
                <w:webHidden/>
              </w:rPr>
              <w:tab/>
            </w:r>
            <w:r w:rsidRPr="007D388F">
              <w:rPr>
                <w:b/>
                <w:noProof/>
                <w:webHidden/>
              </w:rPr>
              <w:fldChar w:fldCharType="begin"/>
            </w:r>
            <w:r w:rsidRPr="007D388F">
              <w:rPr>
                <w:b/>
                <w:noProof/>
                <w:webHidden/>
              </w:rPr>
              <w:instrText xml:space="preserve"> PAGEREF _Toc156575937 \h </w:instrText>
            </w:r>
            <w:r w:rsidRPr="007D388F">
              <w:rPr>
                <w:b/>
                <w:noProof/>
                <w:webHidden/>
              </w:rPr>
            </w:r>
            <w:r w:rsidRPr="007D388F">
              <w:rPr>
                <w:b/>
                <w:noProof/>
                <w:webHidden/>
              </w:rPr>
              <w:fldChar w:fldCharType="separate"/>
            </w:r>
            <w:r w:rsidR="00825F62">
              <w:rPr>
                <w:b/>
                <w:noProof/>
                <w:webHidden/>
              </w:rPr>
              <w:t>5</w:t>
            </w:r>
            <w:r w:rsidRPr="007D388F">
              <w:rPr>
                <w:b/>
                <w:noProof/>
                <w:webHidden/>
              </w:rPr>
              <w:fldChar w:fldCharType="end"/>
            </w:r>
          </w:hyperlink>
        </w:p>
        <w:p w:rsidR="007D388F" w:rsidRPr="007D388F" w:rsidRDefault="007D388F">
          <w:pPr>
            <w:pStyle w:val="TDC2"/>
            <w:tabs>
              <w:tab w:val="left" w:pos="880"/>
              <w:tab w:val="right" w:leader="dot" w:pos="8830"/>
            </w:tabs>
            <w:rPr>
              <w:rFonts w:asciiTheme="minorHAnsi" w:eastAsiaTheme="minorEastAsia" w:hAnsiTheme="minorHAnsi" w:cstheme="minorBidi"/>
              <w:b/>
              <w:noProof/>
              <w:sz w:val="22"/>
              <w:szCs w:val="22"/>
              <w:lang w:val="en-US"/>
            </w:rPr>
          </w:pPr>
          <w:hyperlink w:anchor="_Toc156575938" w:history="1">
            <w:r w:rsidRPr="007D388F">
              <w:rPr>
                <w:rStyle w:val="Hipervnculo"/>
                <w:rFonts w:ascii="Arial Narrow" w:hAnsi="Arial Narrow"/>
                <w:b/>
                <w:noProof/>
              </w:rPr>
              <w:t>4.4.</w:t>
            </w:r>
            <w:r w:rsidRPr="007D388F">
              <w:rPr>
                <w:rFonts w:asciiTheme="minorHAnsi" w:eastAsiaTheme="minorEastAsia" w:hAnsiTheme="minorHAnsi" w:cstheme="minorBidi"/>
                <w:b/>
                <w:noProof/>
                <w:sz w:val="22"/>
                <w:szCs w:val="22"/>
                <w:lang w:val="en-US"/>
              </w:rPr>
              <w:tab/>
            </w:r>
            <w:r w:rsidRPr="007D388F">
              <w:rPr>
                <w:rStyle w:val="Hipervnculo"/>
                <w:rFonts w:ascii="Arial Narrow" w:hAnsi="Arial Narrow"/>
                <w:b/>
                <w:noProof/>
              </w:rPr>
              <w:t>AUDITORIA 2023</w:t>
            </w:r>
            <w:r w:rsidRPr="007D388F">
              <w:rPr>
                <w:b/>
                <w:noProof/>
                <w:webHidden/>
              </w:rPr>
              <w:tab/>
            </w:r>
            <w:r w:rsidRPr="007D388F">
              <w:rPr>
                <w:b/>
                <w:noProof/>
                <w:webHidden/>
              </w:rPr>
              <w:fldChar w:fldCharType="begin"/>
            </w:r>
            <w:r w:rsidRPr="007D388F">
              <w:rPr>
                <w:b/>
                <w:noProof/>
                <w:webHidden/>
              </w:rPr>
              <w:instrText xml:space="preserve"> PAGEREF _Toc156575938 \h </w:instrText>
            </w:r>
            <w:r w:rsidRPr="007D388F">
              <w:rPr>
                <w:b/>
                <w:noProof/>
                <w:webHidden/>
              </w:rPr>
            </w:r>
            <w:r w:rsidRPr="007D388F">
              <w:rPr>
                <w:b/>
                <w:noProof/>
                <w:webHidden/>
              </w:rPr>
              <w:fldChar w:fldCharType="separate"/>
            </w:r>
            <w:r w:rsidR="00825F62">
              <w:rPr>
                <w:b/>
                <w:noProof/>
                <w:webHidden/>
              </w:rPr>
              <w:t>5</w:t>
            </w:r>
            <w:r w:rsidRPr="007D388F">
              <w:rPr>
                <w:b/>
                <w:noProof/>
                <w:webHidden/>
              </w:rPr>
              <w:fldChar w:fldCharType="end"/>
            </w:r>
          </w:hyperlink>
        </w:p>
        <w:p w:rsidR="007D388F" w:rsidRPr="007D388F" w:rsidRDefault="007D388F">
          <w:pPr>
            <w:pStyle w:val="TDC1"/>
            <w:tabs>
              <w:tab w:val="left" w:pos="440"/>
              <w:tab w:val="right" w:leader="dot" w:pos="8830"/>
            </w:tabs>
            <w:rPr>
              <w:rFonts w:asciiTheme="minorHAnsi" w:eastAsiaTheme="minorEastAsia" w:hAnsiTheme="minorHAnsi" w:cstheme="minorBidi"/>
              <w:b/>
              <w:noProof/>
              <w:sz w:val="22"/>
              <w:szCs w:val="22"/>
              <w:lang w:val="en-US"/>
            </w:rPr>
          </w:pPr>
          <w:hyperlink w:anchor="_Toc156575939" w:history="1">
            <w:r w:rsidRPr="007D388F">
              <w:rPr>
                <w:rStyle w:val="Hipervnculo"/>
                <w:rFonts w:ascii="Arial Narrow" w:hAnsi="Arial Narrow"/>
                <w:b/>
                <w:noProof/>
              </w:rPr>
              <w:t>5.</w:t>
            </w:r>
            <w:r w:rsidRPr="007D388F">
              <w:rPr>
                <w:rFonts w:asciiTheme="minorHAnsi" w:eastAsiaTheme="minorEastAsia" w:hAnsiTheme="minorHAnsi" w:cstheme="minorBidi"/>
                <w:b/>
                <w:noProof/>
                <w:sz w:val="22"/>
                <w:szCs w:val="22"/>
                <w:lang w:val="en-US"/>
              </w:rPr>
              <w:tab/>
            </w:r>
            <w:r w:rsidRPr="007D388F">
              <w:rPr>
                <w:rStyle w:val="Hipervnculo"/>
                <w:rFonts w:ascii="Arial Narrow" w:hAnsi="Arial Narrow"/>
                <w:b/>
                <w:noProof/>
              </w:rPr>
              <w:t>CICLO PHVA</w:t>
            </w:r>
            <w:r w:rsidRPr="007D388F">
              <w:rPr>
                <w:b/>
                <w:noProof/>
                <w:webHidden/>
              </w:rPr>
              <w:tab/>
            </w:r>
            <w:r w:rsidRPr="007D388F">
              <w:rPr>
                <w:b/>
                <w:noProof/>
                <w:webHidden/>
              </w:rPr>
              <w:fldChar w:fldCharType="begin"/>
            </w:r>
            <w:r w:rsidRPr="007D388F">
              <w:rPr>
                <w:b/>
                <w:noProof/>
                <w:webHidden/>
              </w:rPr>
              <w:instrText xml:space="preserve"> PAGEREF _Toc156575939 \h </w:instrText>
            </w:r>
            <w:r w:rsidRPr="007D388F">
              <w:rPr>
                <w:b/>
                <w:noProof/>
                <w:webHidden/>
              </w:rPr>
            </w:r>
            <w:r w:rsidRPr="007D388F">
              <w:rPr>
                <w:b/>
                <w:noProof/>
                <w:webHidden/>
              </w:rPr>
              <w:fldChar w:fldCharType="separate"/>
            </w:r>
            <w:r w:rsidR="00825F62">
              <w:rPr>
                <w:b/>
                <w:noProof/>
                <w:webHidden/>
              </w:rPr>
              <w:t>6</w:t>
            </w:r>
            <w:r w:rsidRPr="007D388F">
              <w:rPr>
                <w:b/>
                <w:noProof/>
                <w:webHidden/>
              </w:rPr>
              <w:fldChar w:fldCharType="end"/>
            </w:r>
          </w:hyperlink>
        </w:p>
        <w:p w:rsidR="007D388F" w:rsidRPr="007D388F" w:rsidRDefault="007D388F">
          <w:pPr>
            <w:pStyle w:val="TDC1"/>
            <w:tabs>
              <w:tab w:val="left" w:pos="440"/>
              <w:tab w:val="right" w:leader="dot" w:pos="8830"/>
            </w:tabs>
            <w:rPr>
              <w:rFonts w:asciiTheme="minorHAnsi" w:eastAsiaTheme="minorEastAsia" w:hAnsiTheme="minorHAnsi" w:cstheme="minorBidi"/>
              <w:b/>
              <w:noProof/>
              <w:sz w:val="22"/>
              <w:szCs w:val="22"/>
              <w:lang w:val="en-US"/>
            </w:rPr>
          </w:pPr>
          <w:hyperlink w:anchor="_Toc156575940" w:history="1">
            <w:r w:rsidRPr="007D388F">
              <w:rPr>
                <w:rStyle w:val="Hipervnculo"/>
                <w:rFonts w:ascii="Arial Narrow" w:hAnsi="Arial Narrow"/>
                <w:b/>
                <w:noProof/>
              </w:rPr>
              <w:t>6.</w:t>
            </w:r>
            <w:r w:rsidRPr="007D388F">
              <w:rPr>
                <w:rFonts w:asciiTheme="minorHAnsi" w:eastAsiaTheme="minorEastAsia" w:hAnsiTheme="minorHAnsi" w:cstheme="minorBidi"/>
                <w:b/>
                <w:noProof/>
                <w:sz w:val="22"/>
                <w:szCs w:val="22"/>
                <w:lang w:val="en-US"/>
              </w:rPr>
              <w:tab/>
            </w:r>
            <w:r w:rsidRPr="007D388F">
              <w:rPr>
                <w:rStyle w:val="Hipervnculo"/>
                <w:rFonts w:ascii="Arial Narrow" w:hAnsi="Arial Narrow"/>
                <w:b/>
                <w:noProof/>
              </w:rPr>
              <w:t>PLAN ANUAL SEGURIDAD Y SALUD EN EL TRABAJO</w:t>
            </w:r>
            <w:r w:rsidRPr="007D388F">
              <w:rPr>
                <w:b/>
                <w:noProof/>
                <w:webHidden/>
              </w:rPr>
              <w:tab/>
            </w:r>
            <w:r w:rsidRPr="007D388F">
              <w:rPr>
                <w:b/>
                <w:noProof/>
                <w:webHidden/>
              </w:rPr>
              <w:fldChar w:fldCharType="begin"/>
            </w:r>
            <w:r w:rsidRPr="007D388F">
              <w:rPr>
                <w:b/>
                <w:noProof/>
                <w:webHidden/>
              </w:rPr>
              <w:instrText xml:space="preserve"> PAGEREF _Toc156575940 \h </w:instrText>
            </w:r>
            <w:r w:rsidRPr="007D388F">
              <w:rPr>
                <w:b/>
                <w:noProof/>
                <w:webHidden/>
              </w:rPr>
            </w:r>
            <w:r w:rsidRPr="007D388F">
              <w:rPr>
                <w:b/>
                <w:noProof/>
                <w:webHidden/>
              </w:rPr>
              <w:fldChar w:fldCharType="separate"/>
            </w:r>
            <w:r w:rsidR="00825F62">
              <w:rPr>
                <w:b/>
                <w:noProof/>
                <w:webHidden/>
              </w:rPr>
              <w:t>6</w:t>
            </w:r>
            <w:r w:rsidRPr="007D388F">
              <w:rPr>
                <w:b/>
                <w:noProof/>
                <w:webHidden/>
              </w:rPr>
              <w:fldChar w:fldCharType="end"/>
            </w:r>
          </w:hyperlink>
        </w:p>
        <w:p w:rsidR="007D388F" w:rsidRPr="007D388F" w:rsidRDefault="007D388F">
          <w:pPr>
            <w:pStyle w:val="TDC2"/>
            <w:tabs>
              <w:tab w:val="left" w:pos="880"/>
              <w:tab w:val="right" w:leader="dot" w:pos="8830"/>
            </w:tabs>
            <w:rPr>
              <w:rFonts w:asciiTheme="minorHAnsi" w:eastAsiaTheme="minorEastAsia" w:hAnsiTheme="minorHAnsi" w:cstheme="minorBidi"/>
              <w:b/>
              <w:noProof/>
              <w:sz w:val="22"/>
              <w:szCs w:val="22"/>
              <w:lang w:val="en-US"/>
            </w:rPr>
          </w:pPr>
          <w:hyperlink w:anchor="_Toc156575941" w:history="1">
            <w:r w:rsidRPr="007D388F">
              <w:rPr>
                <w:rStyle w:val="Hipervnculo"/>
                <w:rFonts w:ascii="Arial Narrow" w:hAnsi="Arial Narrow"/>
                <w:b/>
                <w:noProof/>
              </w:rPr>
              <w:t>6.1.</w:t>
            </w:r>
            <w:r w:rsidRPr="007D388F">
              <w:rPr>
                <w:rFonts w:asciiTheme="minorHAnsi" w:eastAsiaTheme="minorEastAsia" w:hAnsiTheme="minorHAnsi" w:cstheme="minorBidi"/>
                <w:b/>
                <w:noProof/>
                <w:sz w:val="22"/>
                <w:szCs w:val="22"/>
                <w:lang w:val="en-US"/>
              </w:rPr>
              <w:tab/>
            </w:r>
            <w:r w:rsidRPr="007D388F">
              <w:rPr>
                <w:rStyle w:val="Hipervnculo"/>
                <w:rFonts w:ascii="Arial Narrow" w:hAnsi="Arial Narrow"/>
                <w:b/>
                <w:noProof/>
              </w:rPr>
              <w:t>PLANEAR</w:t>
            </w:r>
            <w:r w:rsidRPr="007D388F">
              <w:rPr>
                <w:b/>
                <w:noProof/>
                <w:webHidden/>
              </w:rPr>
              <w:tab/>
            </w:r>
            <w:r w:rsidRPr="007D388F">
              <w:rPr>
                <w:b/>
                <w:noProof/>
                <w:webHidden/>
              </w:rPr>
              <w:fldChar w:fldCharType="begin"/>
            </w:r>
            <w:r w:rsidRPr="007D388F">
              <w:rPr>
                <w:b/>
                <w:noProof/>
                <w:webHidden/>
              </w:rPr>
              <w:instrText xml:space="preserve"> PAGEREF _Toc156575941 \h </w:instrText>
            </w:r>
            <w:r w:rsidRPr="007D388F">
              <w:rPr>
                <w:b/>
                <w:noProof/>
                <w:webHidden/>
              </w:rPr>
            </w:r>
            <w:r w:rsidRPr="007D388F">
              <w:rPr>
                <w:b/>
                <w:noProof/>
                <w:webHidden/>
              </w:rPr>
              <w:fldChar w:fldCharType="separate"/>
            </w:r>
            <w:r w:rsidR="00825F62">
              <w:rPr>
                <w:b/>
                <w:noProof/>
                <w:webHidden/>
              </w:rPr>
              <w:t>6</w:t>
            </w:r>
            <w:r w:rsidRPr="007D388F">
              <w:rPr>
                <w:b/>
                <w:noProof/>
                <w:webHidden/>
              </w:rPr>
              <w:fldChar w:fldCharType="end"/>
            </w:r>
          </w:hyperlink>
        </w:p>
        <w:p w:rsidR="007D388F" w:rsidRPr="007D388F" w:rsidRDefault="007D388F">
          <w:pPr>
            <w:pStyle w:val="TDC2"/>
            <w:tabs>
              <w:tab w:val="left" w:pos="880"/>
              <w:tab w:val="right" w:leader="dot" w:pos="8830"/>
            </w:tabs>
            <w:rPr>
              <w:rFonts w:asciiTheme="minorHAnsi" w:eastAsiaTheme="minorEastAsia" w:hAnsiTheme="minorHAnsi" w:cstheme="minorBidi"/>
              <w:b/>
              <w:noProof/>
              <w:sz w:val="22"/>
              <w:szCs w:val="22"/>
              <w:lang w:val="en-US"/>
            </w:rPr>
          </w:pPr>
          <w:hyperlink w:anchor="_Toc156575942" w:history="1">
            <w:r w:rsidRPr="007D388F">
              <w:rPr>
                <w:rStyle w:val="Hipervnculo"/>
                <w:rFonts w:ascii="Arial Narrow" w:hAnsi="Arial Narrow"/>
                <w:b/>
                <w:noProof/>
              </w:rPr>
              <w:t>6.2.</w:t>
            </w:r>
            <w:r w:rsidRPr="007D388F">
              <w:rPr>
                <w:rFonts w:asciiTheme="minorHAnsi" w:eastAsiaTheme="minorEastAsia" w:hAnsiTheme="minorHAnsi" w:cstheme="minorBidi"/>
                <w:b/>
                <w:noProof/>
                <w:sz w:val="22"/>
                <w:szCs w:val="22"/>
                <w:lang w:val="en-US"/>
              </w:rPr>
              <w:tab/>
            </w:r>
            <w:r w:rsidRPr="007D388F">
              <w:rPr>
                <w:rStyle w:val="Hipervnculo"/>
                <w:rFonts w:ascii="Arial Narrow" w:hAnsi="Arial Narrow"/>
                <w:b/>
                <w:noProof/>
              </w:rPr>
              <w:t>HACER</w:t>
            </w:r>
            <w:r w:rsidRPr="007D388F">
              <w:rPr>
                <w:b/>
                <w:noProof/>
                <w:webHidden/>
              </w:rPr>
              <w:tab/>
            </w:r>
            <w:r w:rsidRPr="007D388F">
              <w:rPr>
                <w:b/>
                <w:noProof/>
                <w:webHidden/>
              </w:rPr>
              <w:fldChar w:fldCharType="begin"/>
            </w:r>
            <w:r w:rsidRPr="007D388F">
              <w:rPr>
                <w:b/>
                <w:noProof/>
                <w:webHidden/>
              </w:rPr>
              <w:instrText xml:space="preserve"> PAGEREF _Toc156575942 \h </w:instrText>
            </w:r>
            <w:r w:rsidRPr="007D388F">
              <w:rPr>
                <w:b/>
                <w:noProof/>
                <w:webHidden/>
              </w:rPr>
            </w:r>
            <w:r w:rsidRPr="007D388F">
              <w:rPr>
                <w:b/>
                <w:noProof/>
                <w:webHidden/>
              </w:rPr>
              <w:fldChar w:fldCharType="separate"/>
            </w:r>
            <w:r w:rsidR="00825F62">
              <w:rPr>
                <w:b/>
                <w:noProof/>
                <w:webHidden/>
              </w:rPr>
              <w:t>6</w:t>
            </w:r>
            <w:r w:rsidRPr="007D388F">
              <w:rPr>
                <w:b/>
                <w:noProof/>
                <w:webHidden/>
              </w:rPr>
              <w:fldChar w:fldCharType="end"/>
            </w:r>
          </w:hyperlink>
        </w:p>
        <w:p w:rsidR="007D388F" w:rsidRPr="007D388F" w:rsidRDefault="007D388F">
          <w:pPr>
            <w:pStyle w:val="TDC2"/>
            <w:tabs>
              <w:tab w:val="left" w:pos="880"/>
              <w:tab w:val="right" w:leader="dot" w:pos="8830"/>
            </w:tabs>
            <w:rPr>
              <w:rFonts w:asciiTheme="minorHAnsi" w:eastAsiaTheme="minorEastAsia" w:hAnsiTheme="minorHAnsi" w:cstheme="minorBidi"/>
              <w:b/>
              <w:noProof/>
              <w:sz w:val="22"/>
              <w:szCs w:val="22"/>
              <w:lang w:val="en-US"/>
            </w:rPr>
          </w:pPr>
          <w:hyperlink w:anchor="_Toc156575943" w:history="1">
            <w:r w:rsidRPr="007D388F">
              <w:rPr>
                <w:rStyle w:val="Hipervnculo"/>
                <w:rFonts w:ascii="Arial Narrow" w:hAnsi="Arial Narrow"/>
                <w:b/>
                <w:noProof/>
              </w:rPr>
              <w:t>6.3.</w:t>
            </w:r>
            <w:r w:rsidRPr="007D388F">
              <w:rPr>
                <w:rFonts w:asciiTheme="minorHAnsi" w:eastAsiaTheme="minorEastAsia" w:hAnsiTheme="minorHAnsi" w:cstheme="minorBidi"/>
                <w:b/>
                <w:noProof/>
                <w:sz w:val="22"/>
                <w:szCs w:val="22"/>
                <w:lang w:val="en-US"/>
              </w:rPr>
              <w:tab/>
            </w:r>
            <w:r w:rsidRPr="007D388F">
              <w:rPr>
                <w:rStyle w:val="Hipervnculo"/>
                <w:rFonts w:ascii="Arial Narrow" w:hAnsi="Arial Narrow"/>
                <w:b/>
                <w:noProof/>
              </w:rPr>
              <w:t>VERIFICAR</w:t>
            </w:r>
            <w:r w:rsidRPr="007D388F">
              <w:rPr>
                <w:b/>
                <w:noProof/>
                <w:webHidden/>
              </w:rPr>
              <w:tab/>
            </w:r>
            <w:r w:rsidRPr="007D388F">
              <w:rPr>
                <w:b/>
                <w:noProof/>
                <w:webHidden/>
              </w:rPr>
              <w:fldChar w:fldCharType="begin"/>
            </w:r>
            <w:r w:rsidRPr="007D388F">
              <w:rPr>
                <w:b/>
                <w:noProof/>
                <w:webHidden/>
              </w:rPr>
              <w:instrText xml:space="preserve"> PAGEREF _Toc156575943 \h </w:instrText>
            </w:r>
            <w:r w:rsidRPr="007D388F">
              <w:rPr>
                <w:b/>
                <w:noProof/>
                <w:webHidden/>
              </w:rPr>
            </w:r>
            <w:r w:rsidRPr="007D388F">
              <w:rPr>
                <w:b/>
                <w:noProof/>
                <w:webHidden/>
              </w:rPr>
              <w:fldChar w:fldCharType="separate"/>
            </w:r>
            <w:r w:rsidR="00825F62">
              <w:rPr>
                <w:b/>
                <w:noProof/>
                <w:webHidden/>
              </w:rPr>
              <w:t>8</w:t>
            </w:r>
            <w:r w:rsidRPr="007D388F">
              <w:rPr>
                <w:b/>
                <w:noProof/>
                <w:webHidden/>
              </w:rPr>
              <w:fldChar w:fldCharType="end"/>
            </w:r>
          </w:hyperlink>
        </w:p>
        <w:p w:rsidR="007D388F" w:rsidRPr="007D388F" w:rsidRDefault="007D388F">
          <w:pPr>
            <w:pStyle w:val="TDC2"/>
            <w:tabs>
              <w:tab w:val="left" w:pos="880"/>
              <w:tab w:val="right" w:leader="dot" w:pos="8830"/>
            </w:tabs>
            <w:rPr>
              <w:rFonts w:asciiTheme="minorHAnsi" w:eastAsiaTheme="minorEastAsia" w:hAnsiTheme="minorHAnsi" w:cstheme="minorBidi"/>
              <w:b/>
              <w:noProof/>
              <w:sz w:val="22"/>
              <w:szCs w:val="22"/>
              <w:lang w:val="en-US"/>
            </w:rPr>
          </w:pPr>
          <w:hyperlink w:anchor="_Toc156575944" w:history="1">
            <w:r w:rsidRPr="007D388F">
              <w:rPr>
                <w:rStyle w:val="Hipervnculo"/>
                <w:rFonts w:ascii="Arial Narrow" w:hAnsi="Arial Narrow"/>
                <w:b/>
                <w:noProof/>
              </w:rPr>
              <w:t>6.4.</w:t>
            </w:r>
            <w:r w:rsidRPr="007D388F">
              <w:rPr>
                <w:rFonts w:asciiTheme="minorHAnsi" w:eastAsiaTheme="minorEastAsia" w:hAnsiTheme="minorHAnsi" w:cstheme="minorBidi"/>
                <w:b/>
                <w:noProof/>
                <w:sz w:val="22"/>
                <w:szCs w:val="22"/>
                <w:lang w:val="en-US"/>
              </w:rPr>
              <w:tab/>
            </w:r>
            <w:r w:rsidRPr="007D388F">
              <w:rPr>
                <w:rStyle w:val="Hipervnculo"/>
                <w:rFonts w:ascii="Arial Narrow" w:hAnsi="Arial Narrow"/>
                <w:b/>
                <w:noProof/>
              </w:rPr>
              <w:t>ACTUAR</w:t>
            </w:r>
            <w:r w:rsidRPr="007D388F">
              <w:rPr>
                <w:b/>
                <w:noProof/>
                <w:webHidden/>
              </w:rPr>
              <w:tab/>
            </w:r>
            <w:r w:rsidRPr="007D388F">
              <w:rPr>
                <w:b/>
                <w:noProof/>
                <w:webHidden/>
              </w:rPr>
              <w:fldChar w:fldCharType="begin"/>
            </w:r>
            <w:r w:rsidRPr="007D388F">
              <w:rPr>
                <w:b/>
                <w:noProof/>
                <w:webHidden/>
              </w:rPr>
              <w:instrText xml:space="preserve"> PAGEREF _Toc156575944 \h </w:instrText>
            </w:r>
            <w:r w:rsidRPr="007D388F">
              <w:rPr>
                <w:b/>
                <w:noProof/>
                <w:webHidden/>
              </w:rPr>
            </w:r>
            <w:r w:rsidRPr="007D388F">
              <w:rPr>
                <w:b/>
                <w:noProof/>
                <w:webHidden/>
              </w:rPr>
              <w:fldChar w:fldCharType="separate"/>
            </w:r>
            <w:r w:rsidR="00825F62">
              <w:rPr>
                <w:b/>
                <w:noProof/>
                <w:webHidden/>
              </w:rPr>
              <w:t>8</w:t>
            </w:r>
            <w:r w:rsidRPr="007D388F">
              <w:rPr>
                <w:b/>
                <w:noProof/>
                <w:webHidden/>
              </w:rPr>
              <w:fldChar w:fldCharType="end"/>
            </w:r>
          </w:hyperlink>
        </w:p>
        <w:p w:rsidR="007D388F" w:rsidRPr="007D388F" w:rsidRDefault="007D388F">
          <w:pPr>
            <w:pStyle w:val="TDC1"/>
            <w:tabs>
              <w:tab w:val="left" w:pos="440"/>
              <w:tab w:val="right" w:leader="dot" w:pos="8830"/>
            </w:tabs>
            <w:rPr>
              <w:rFonts w:asciiTheme="minorHAnsi" w:eastAsiaTheme="minorEastAsia" w:hAnsiTheme="minorHAnsi" w:cstheme="minorBidi"/>
              <w:b/>
              <w:noProof/>
              <w:sz w:val="22"/>
              <w:szCs w:val="22"/>
              <w:lang w:val="en-US"/>
            </w:rPr>
          </w:pPr>
          <w:hyperlink w:anchor="_Toc156575945" w:history="1">
            <w:r w:rsidRPr="007D388F">
              <w:rPr>
                <w:rStyle w:val="Hipervnculo"/>
                <w:rFonts w:ascii="Arial Narrow" w:hAnsi="Arial Narrow"/>
                <w:b/>
                <w:noProof/>
              </w:rPr>
              <w:t>7.</w:t>
            </w:r>
            <w:r w:rsidRPr="007D388F">
              <w:rPr>
                <w:rFonts w:asciiTheme="minorHAnsi" w:eastAsiaTheme="minorEastAsia" w:hAnsiTheme="minorHAnsi" w:cstheme="minorBidi"/>
                <w:b/>
                <w:noProof/>
                <w:sz w:val="22"/>
                <w:szCs w:val="22"/>
                <w:lang w:val="en-US"/>
              </w:rPr>
              <w:tab/>
            </w:r>
            <w:r w:rsidRPr="007D388F">
              <w:rPr>
                <w:rStyle w:val="Hipervnculo"/>
                <w:rFonts w:ascii="Arial Narrow" w:hAnsi="Arial Narrow"/>
                <w:b/>
                <w:noProof/>
              </w:rPr>
              <w:t>PROTOCOLO DE BIOSEGURIDAD COVID-19</w:t>
            </w:r>
            <w:r w:rsidRPr="007D388F">
              <w:rPr>
                <w:b/>
                <w:noProof/>
                <w:webHidden/>
              </w:rPr>
              <w:tab/>
            </w:r>
            <w:r w:rsidRPr="007D388F">
              <w:rPr>
                <w:b/>
                <w:noProof/>
                <w:webHidden/>
              </w:rPr>
              <w:fldChar w:fldCharType="begin"/>
            </w:r>
            <w:r w:rsidRPr="007D388F">
              <w:rPr>
                <w:b/>
                <w:noProof/>
                <w:webHidden/>
              </w:rPr>
              <w:instrText xml:space="preserve"> PAGEREF _Toc156575945 \h </w:instrText>
            </w:r>
            <w:r w:rsidRPr="007D388F">
              <w:rPr>
                <w:b/>
                <w:noProof/>
                <w:webHidden/>
              </w:rPr>
            </w:r>
            <w:r w:rsidRPr="007D388F">
              <w:rPr>
                <w:b/>
                <w:noProof/>
                <w:webHidden/>
              </w:rPr>
              <w:fldChar w:fldCharType="separate"/>
            </w:r>
            <w:r w:rsidR="00825F62">
              <w:rPr>
                <w:b/>
                <w:noProof/>
                <w:webHidden/>
              </w:rPr>
              <w:t>8</w:t>
            </w:r>
            <w:r w:rsidRPr="007D388F">
              <w:rPr>
                <w:b/>
                <w:noProof/>
                <w:webHidden/>
              </w:rPr>
              <w:fldChar w:fldCharType="end"/>
            </w:r>
          </w:hyperlink>
        </w:p>
        <w:p w:rsidR="007D388F" w:rsidRPr="007D388F" w:rsidRDefault="007D388F">
          <w:pPr>
            <w:pStyle w:val="TDC2"/>
            <w:tabs>
              <w:tab w:val="left" w:pos="880"/>
              <w:tab w:val="right" w:leader="dot" w:pos="8830"/>
            </w:tabs>
            <w:rPr>
              <w:rFonts w:asciiTheme="minorHAnsi" w:eastAsiaTheme="minorEastAsia" w:hAnsiTheme="minorHAnsi" w:cstheme="minorBidi"/>
              <w:b/>
              <w:noProof/>
              <w:sz w:val="22"/>
              <w:szCs w:val="22"/>
              <w:lang w:val="en-US"/>
            </w:rPr>
          </w:pPr>
          <w:hyperlink w:anchor="_Toc156575946" w:history="1">
            <w:r w:rsidRPr="007D388F">
              <w:rPr>
                <w:rStyle w:val="Hipervnculo"/>
                <w:rFonts w:ascii="Arial Narrow" w:eastAsia="Arial Narrow" w:hAnsi="Arial Narrow"/>
                <w:b/>
                <w:noProof/>
              </w:rPr>
              <w:t>7.1.</w:t>
            </w:r>
            <w:r w:rsidRPr="007D388F">
              <w:rPr>
                <w:rFonts w:asciiTheme="minorHAnsi" w:eastAsiaTheme="minorEastAsia" w:hAnsiTheme="minorHAnsi" w:cstheme="minorBidi"/>
                <w:b/>
                <w:noProof/>
                <w:sz w:val="22"/>
                <w:szCs w:val="22"/>
                <w:lang w:val="en-US"/>
              </w:rPr>
              <w:tab/>
            </w:r>
            <w:r w:rsidRPr="007D388F">
              <w:rPr>
                <w:rStyle w:val="Hipervnculo"/>
                <w:rFonts w:ascii="Arial Narrow" w:eastAsia="Arial Narrow" w:hAnsi="Arial Narrow"/>
                <w:b/>
                <w:noProof/>
              </w:rPr>
              <w:t>OBJETIVO</w:t>
            </w:r>
            <w:r w:rsidRPr="007D388F">
              <w:rPr>
                <w:b/>
                <w:noProof/>
                <w:webHidden/>
              </w:rPr>
              <w:tab/>
            </w:r>
            <w:r w:rsidRPr="007D388F">
              <w:rPr>
                <w:b/>
                <w:noProof/>
                <w:webHidden/>
              </w:rPr>
              <w:fldChar w:fldCharType="begin"/>
            </w:r>
            <w:r w:rsidRPr="007D388F">
              <w:rPr>
                <w:b/>
                <w:noProof/>
                <w:webHidden/>
              </w:rPr>
              <w:instrText xml:space="preserve"> PAGEREF _Toc156575946 \h </w:instrText>
            </w:r>
            <w:r w:rsidRPr="007D388F">
              <w:rPr>
                <w:b/>
                <w:noProof/>
                <w:webHidden/>
              </w:rPr>
            </w:r>
            <w:r w:rsidRPr="007D388F">
              <w:rPr>
                <w:b/>
                <w:noProof/>
                <w:webHidden/>
              </w:rPr>
              <w:fldChar w:fldCharType="separate"/>
            </w:r>
            <w:r w:rsidR="00825F62">
              <w:rPr>
                <w:b/>
                <w:noProof/>
                <w:webHidden/>
              </w:rPr>
              <w:t>8</w:t>
            </w:r>
            <w:r w:rsidRPr="007D388F">
              <w:rPr>
                <w:b/>
                <w:noProof/>
                <w:webHidden/>
              </w:rPr>
              <w:fldChar w:fldCharType="end"/>
            </w:r>
          </w:hyperlink>
        </w:p>
        <w:p w:rsidR="007D388F" w:rsidRPr="007D388F" w:rsidRDefault="007D388F">
          <w:pPr>
            <w:pStyle w:val="TDC2"/>
            <w:tabs>
              <w:tab w:val="left" w:pos="880"/>
              <w:tab w:val="right" w:leader="dot" w:pos="8830"/>
            </w:tabs>
            <w:rPr>
              <w:rFonts w:asciiTheme="minorHAnsi" w:eastAsiaTheme="minorEastAsia" w:hAnsiTheme="minorHAnsi" w:cstheme="minorBidi"/>
              <w:b/>
              <w:noProof/>
              <w:sz w:val="22"/>
              <w:szCs w:val="22"/>
              <w:lang w:val="en-US"/>
            </w:rPr>
          </w:pPr>
          <w:hyperlink w:anchor="_Toc156575947" w:history="1">
            <w:r w:rsidRPr="007D388F">
              <w:rPr>
                <w:rStyle w:val="Hipervnculo"/>
                <w:rFonts w:ascii="Arial Narrow" w:eastAsia="Arial Narrow" w:hAnsi="Arial Narrow"/>
                <w:b/>
                <w:noProof/>
              </w:rPr>
              <w:t>7.2.</w:t>
            </w:r>
            <w:r w:rsidRPr="007D388F">
              <w:rPr>
                <w:rFonts w:asciiTheme="minorHAnsi" w:eastAsiaTheme="minorEastAsia" w:hAnsiTheme="minorHAnsi" w:cstheme="minorBidi"/>
                <w:b/>
                <w:noProof/>
                <w:sz w:val="22"/>
                <w:szCs w:val="22"/>
                <w:lang w:val="en-US"/>
              </w:rPr>
              <w:tab/>
            </w:r>
            <w:r w:rsidRPr="007D388F">
              <w:rPr>
                <w:rStyle w:val="Hipervnculo"/>
                <w:rFonts w:ascii="Arial Narrow" w:eastAsia="Arial Narrow" w:hAnsi="Arial Narrow"/>
                <w:b/>
                <w:noProof/>
              </w:rPr>
              <w:t>MEDIDAS DE AUTOCUIDADO</w:t>
            </w:r>
            <w:r w:rsidRPr="007D388F">
              <w:rPr>
                <w:b/>
                <w:noProof/>
                <w:webHidden/>
              </w:rPr>
              <w:tab/>
            </w:r>
            <w:r w:rsidRPr="007D388F">
              <w:rPr>
                <w:b/>
                <w:noProof/>
                <w:webHidden/>
              </w:rPr>
              <w:fldChar w:fldCharType="begin"/>
            </w:r>
            <w:r w:rsidRPr="007D388F">
              <w:rPr>
                <w:b/>
                <w:noProof/>
                <w:webHidden/>
              </w:rPr>
              <w:instrText xml:space="preserve"> PAGEREF _Toc156575947 \h </w:instrText>
            </w:r>
            <w:r w:rsidRPr="007D388F">
              <w:rPr>
                <w:b/>
                <w:noProof/>
                <w:webHidden/>
              </w:rPr>
            </w:r>
            <w:r w:rsidRPr="007D388F">
              <w:rPr>
                <w:b/>
                <w:noProof/>
                <w:webHidden/>
              </w:rPr>
              <w:fldChar w:fldCharType="separate"/>
            </w:r>
            <w:r w:rsidR="00825F62">
              <w:rPr>
                <w:b/>
                <w:noProof/>
                <w:webHidden/>
              </w:rPr>
              <w:t>8</w:t>
            </w:r>
            <w:r w:rsidRPr="007D388F">
              <w:rPr>
                <w:b/>
                <w:noProof/>
                <w:webHidden/>
              </w:rPr>
              <w:fldChar w:fldCharType="end"/>
            </w:r>
          </w:hyperlink>
        </w:p>
        <w:p w:rsidR="007D388F" w:rsidRPr="007D388F" w:rsidRDefault="007D388F">
          <w:pPr>
            <w:pStyle w:val="TDC2"/>
            <w:tabs>
              <w:tab w:val="left" w:pos="880"/>
              <w:tab w:val="right" w:leader="dot" w:pos="8830"/>
            </w:tabs>
            <w:rPr>
              <w:rFonts w:asciiTheme="minorHAnsi" w:eastAsiaTheme="minorEastAsia" w:hAnsiTheme="minorHAnsi" w:cstheme="minorBidi"/>
              <w:b/>
              <w:noProof/>
              <w:sz w:val="22"/>
              <w:szCs w:val="22"/>
              <w:lang w:val="en-US"/>
            </w:rPr>
          </w:pPr>
          <w:hyperlink w:anchor="_Toc156575948" w:history="1">
            <w:r w:rsidRPr="007D388F">
              <w:rPr>
                <w:rStyle w:val="Hipervnculo"/>
                <w:rFonts w:ascii="Arial Narrow" w:eastAsia="Arial Narrow" w:hAnsi="Arial Narrow"/>
                <w:b/>
                <w:noProof/>
              </w:rPr>
              <w:t>7.3.</w:t>
            </w:r>
            <w:r w:rsidRPr="007D388F">
              <w:rPr>
                <w:rFonts w:asciiTheme="minorHAnsi" w:eastAsiaTheme="minorEastAsia" w:hAnsiTheme="minorHAnsi" w:cstheme="minorBidi"/>
                <w:b/>
                <w:noProof/>
                <w:sz w:val="22"/>
                <w:szCs w:val="22"/>
                <w:lang w:val="en-US"/>
              </w:rPr>
              <w:tab/>
            </w:r>
            <w:r w:rsidRPr="007D388F">
              <w:rPr>
                <w:rStyle w:val="Hipervnculo"/>
                <w:rFonts w:ascii="Arial Narrow" w:eastAsia="Arial Narrow" w:hAnsi="Arial Narrow"/>
                <w:b/>
                <w:noProof/>
              </w:rPr>
              <w:t>CUIDADO DE LA SALUD MENTAL:</w:t>
            </w:r>
            <w:r w:rsidRPr="007D388F">
              <w:rPr>
                <w:b/>
                <w:noProof/>
                <w:webHidden/>
              </w:rPr>
              <w:tab/>
            </w:r>
            <w:r w:rsidRPr="007D388F">
              <w:rPr>
                <w:b/>
                <w:noProof/>
                <w:webHidden/>
              </w:rPr>
              <w:fldChar w:fldCharType="begin"/>
            </w:r>
            <w:r w:rsidRPr="007D388F">
              <w:rPr>
                <w:b/>
                <w:noProof/>
                <w:webHidden/>
              </w:rPr>
              <w:instrText xml:space="preserve"> PAGEREF _Toc156575948 \h </w:instrText>
            </w:r>
            <w:r w:rsidRPr="007D388F">
              <w:rPr>
                <w:b/>
                <w:noProof/>
                <w:webHidden/>
              </w:rPr>
            </w:r>
            <w:r w:rsidRPr="007D388F">
              <w:rPr>
                <w:b/>
                <w:noProof/>
                <w:webHidden/>
              </w:rPr>
              <w:fldChar w:fldCharType="separate"/>
            </w:r>
            <w:r w:rsidR="00825F62">
              <w:rPr>
                <w:b/>
                <w:noProof/>
                <w:webHidden/>
              </w:rPr>
              <w:t>9</w:t>
            </w:r>
            <w:r w:rsidRPr="007D388F">
              <w:rPr>
                <w:b/>
                <w:noProof/>
                <w:webHidden/>
              </w:rPr>
              <w:fldChar w:fldCharType="end"/>
            </w:r>
          </w:hyperlink>
        </w:p>
        <w:p w:rsidR="007D388F" w:rsidRPr="007D388F" w:rsidRDefault="007D388F">
          <w:pPr>
            <w:pStyle w:val="TDC1"/>
            <w:tabs>
              <w:tab w:val="left" w:pos="440"/>
              <w:tab w:val="right" w:leader="dot" w:pos="8830"/>
            </w:tabs>
            <w:rPr>
              <w:rFonts w:asciiTheme="minorHAnsi" w:eastAsiaTheme="minorEastAsia" w:hAnsiTheme="minorHAnsi" w:cstheme="minorBidi"/>
              <w:b/>
              <w:noProof/>
              <w:sz w:val="22"/>
              <w:szCs w:val="22"/>
              <w:lang w:val="en-US"/>
            </w:rPr>
          </w:pPr>
          <w:hyperlink w:anchor="_Toc156575949" w:history="1">
            <w:r w:rsidRPr="007D388F">
              <w:rPr>
                <w:rStyle w:val="Hipervnculo"/>
                <w:rFonts w:ascii="Arial Narrow" w:hAnsi="Arial Narrow"/>
                <w:b/>
                <w:noProof/>
              </w:rPr>
              <w:t>8.</w:t>
            </w:r>
            <w:r w:rsidRPr="007D388F">
              <w:rPr>
                <w:rFonts w:asciiTheme="minorHAnsi" w:eastAsiaTheme="minorEastAsia" w:hAnsiTheme="minorHAnsi" w:cstheme="minorBidi"/>
                <w:b/>
                <w:noProof/>
                <w:sz w:val="22"/>
                <w:szCs w:val="22"/>
                <w:lang w:val="en-US"/>
              </w:rPr>
              <w:tab/>
            </w:r>
            <w:r w:rsidRPr="007D388F">
              <w:rPr>
                <w:rStyle w:val="Hipervnculo"/>
                <w:rFonts w:ascii="Arial Narrow" w:hAnsi="Arial Narrow"/>
                <w:b/>
                <w:noProof/>
              </w:rPr>
              <w:t>RECURSOS</w:t>
            </w:r>
            <w:r w:rsidRPr="007D388F">
              <w:rPr>
                <w:b/>
                <w:noProof/>
                <w:webHidden/>
              </w:rPr>
              <w:tab/>
            </w:r>
            <w:r w:rsidRPr="007D388F">
              <w:rPr>
                <w:b/>
                <w:noProof/>
                <w:webHidden/>
              </w:rPr>
              <w:fldChar w:fldCharType="begin"/>
            </w:r>
            <w:r w:rsidRPr="007D388F">
              <w:rPr>
                <w:b/>
                <w:noProof/>
                <w:webHidden/>
              </w:rPr>
              <w:instrText xml:space="preserve"> PAGEREF _Toc156575949 \h </w:instrText>
            </w:r>
            <w:r w:rsidRPr="007D388F">
              <w:rPr>
                <w:b/>
                <w:noProof/>
                <w:webHidden/>
              </w:rPr>
            </w:r>
            <w:r w:rsidRPr="007D388F">
              <w:rPr>
                <w:b/>
                <w:noProof/>
                <w:webHidden/>
              </w:rPr>
              <w:fldChar w:fldCharType="separate"/>
            </w:r>
            <w:r w:rsidR="00825F62">
              <w:rPr>
                <w:b/>
                <w:noProof/>
                <w:webHidden/>
              </w:rPr>
              <w:t>9</w:t>
            </w:r>
            <w:r w:rsidRPr="007D388F">
              <w:rPr>
                <w:b/>
                <w:noProof/>
                <w:webHidden/>
              </w:rPr>
              <w:fldChar w:fldCharType="end"/>
            </w:r>
          </w:hyperlink>
        </w:p>
        <w:p w:rsidR="007D388F" w:rsidRPr="007D388F" w:rsidRDefault="007D388F">
          <w:pPr>
            <w:pStyle w:val="TDC1"/>
            <w:tabs>
              <w:tab w:val="left" w:pos="440"/>
              <w:tab w:val="right" w:leader="dot" w:pos="8830"/>
            </w:tabs>
            <w:rPr>
              <w:rFonts w:asciiTheme="minorHAnsi" w:eastAsiaTheme="minorEastAsia" w:hAnsiTheme="minorHAnsi" w:cstheme="minorBidi"/>
              <w:b/>
              <w:noProof/>
              <w:sz w:val="22"/>
              <w:szCs w:val="22"/>
              <w:lang w:val="en-US"/>
            </w:rPr>
          </w:pPr>
          <w:hyperlink w:anchor="_Toc156575950" w:history="1">
            <w:r w:rsidRPr="007D388F">
              <w:rPr>
                <w:rStyle w:val="Hipervnculo"/>
                <w:rFonts w:ascii="Arial Narrow" w:hAnsi="Arial Narrow"/>
                <w:b/>
                <w:noProof/>
              </w:rPr>
              <w:t>9.</w:t>
            </w:r>
            <w:r w:rsidRPr="007D388F">
              <w:rPr>
                <w:rFonts w:asciiTheme="minorHAnsi" w:eastAsiaTheme="minorEastAsia" w:hAnsiTheme="minorHAnsi" w:cstheme="minorBidi"/>
                <w:b/>
                <w:noProof/>
                <w:sz w:val="22"/>
                <w:szCs w:val="22"/>
                <w:lang w:val="en-US"/>
              </w:rPr>
              <w:tab/>
            </w:r>
            <w:r w:rsidRPr="007D388F">
              <w:rPr>
                <w:rStyle w:val="Hipervnculo"/>
                <w:rFonts w:ascii="Arial Narrow" w:hAnsi="Arial Narrow"/>
                <w:b/>
                <w:noProof/>
              </w:rPr>
              <w:t>DIVULGACIÓN Y SENSIBILIZACIÓN</w:t>
            </w:r>
            <w:r w:rsidRPr="007D388F">
              <w:rPr>
                <w:b/>
                <w:noProof/>
                <w:webHidden/>
              </w:rPr>
              <w:tab/>
            </w:r>
            <w:r w:rsidRPr="007D388F">
              <w:rPr>
                <w:b/>
                <w:noProof/>
                <w:webHidden/>
              </w:rPr>
              <w:fldChar w:fldCharType="begin"/>
            </w:r>
            <w:r w:rsidRPr="007D388F">
              <w:rPr>
                <w:b/>
                <w:noProof/>
                <w:webHidden/>
              </w:rPr>
              <w:instrText xml:space="preserve"> PAGEREF _Toc156575950 \h </w:instrText>
            </w:r>
            <w:r w:rsidRPr="007D388F">
              <w:rPr>
                <w:b/>
                <w:noProof/>
                <w:webHidden/>
              </w:rPr>
            </w:r>
            <w:r w:rsidRPr="007D388F">
              <w:rPr>
                <w:b/>
                <w:noProof/>
                <w:webHidden/>
              </w:rPr>
              <w:fldChar w:fldCharType="separate"/>
            </w:r>
            <w:r w:rsidR="00825F62">
              <w:rPr>
                <w:b/>
                <w:noProof/>
                <w:webHidden/>
              </w:rPr>
              <w:t>10</w:t>
            </w:r>
            <w:r w:rsidRPr="007D388F">
              <w:rPr>
                <w:b/>
                <w:noProof/>
                <w:webHidden/>
              </w:rPr>
              <w:fldChar w:fldCharType="end"/>
            </w:r>
          </w:hyperlink>
        </w:p>
        <w:p w:rsidR="007D388F" w:rsidRPr="007D388F" w:rsidRDefault="007D388F">
          <w:pPr>
            <w:pStyle w:val="TDC1"/>
            <w:tabs>
              <w:tab w:val="left" w:pos="660"/>
              <w:tab w:val="right" w:leader="dot" w:pos="8830"/>
            </w:tabs>
            <w:rPr>
              <w:rFonts w:asciiTheme="minorHAnsi" w:eastAsiaTheme="minorEastAsia" w:hAnsiTheme="minorHAnsi" w:cstheme="minorBidi"/>
              <w:b/>
              <w:noProof/>
              <w:sz w:val="22"/>
              <w:szCs w:val="22"/>
              <w:lang w:val="en-US"/>
            </w:rPr>
          </w:pPr>
          <w:hyperlink w:anchor="_Toc156575951" w:history="1">
            <w:r w:rsidRPr="007D388F">
              <w:rPr>
                <w:rStyle w:val="Hipervnculo"/>
                <w:rFonts w:ascii="Arial Narrow" w:hAnsi="Arial Narrow"/>
                <w:b/>
                <w:noProof/>
              </w:rPr>
              <w:t>10.</w:t>
            </w:r>
            <w:r w:rsidRPr="007D388F">
              <w:rPr>
                <w:rFonts w:asciiTheme="minorHAnsi" w:eastAsiaTheme="minorEastAsia" w:hAnsiTheme="minorHAnsi" w:cstheme="minorBidi"/>
                <w:b/>
                <w:noProof/>
                <w:sz w:val="22"/>
                <w:szCs w:val="22"/>
                <w:lang w:val="en-US"/>
              </w:rPr>
              <w:tab/>
            </w:r>
            <w:r w:rsidRPr="007D388F">
              <w:rPr>
                <w:rStyle w:val="Hipervnculo"/>
                <w:rFonts w:ascii="Arial Narrow" w:hAnsi="Arial Narrow"/>
                <w:b/>
                <w:noProof/>
              </w:rPr>
              <w:t>SEGUIMIENTO</w:t>
            </w:r>
            <w:r w:rsidRPr="007D388F">
              <w:rPr>
                <w:b/>
                <w:noProof/>
                <w:webHidden/>
              </w:rPr>
              <w:tab/>
            </w:r>
            <w:r w:rsidRPr="007D388F">
              <w:rPr>
                <w:b/>
                <w:noProof/>
                <w:webHidden/>
              </w:rPr>
              <w:fldChar w:fldCharType="begin"/>
            </w:r>
            <w:r w:rsidRPr="007D388F">
              <w:rPr>
                <w:b/>
                <w:noProof/>
                <w:webHidden/>
              </w:rPr>
              <w:instrText xml:space="preserve"> PAGEREF _Toc156575951 \h </w:instrText>
            </w:r>
            <w:r w:rsidRPr="007D388F">
              <w:rPr>
                <w:b/>
                <w:noProof/>
                <w:webHidden/>
              </w:rPr>
            </w:r>
            <w:r w:rsidRPr="007D388F">
              <w:rPr>
                <w:b/>
                <w:noProof/>
                <w:webHidden/>
              </w:rPr>
              <w:fldChar w:fldCharType="separate"/>
            </w:r>
            <w:r w:rsidR="00825F62">
              <w:rPr>
                <w:b/>
                <w:noProof/>
                <w:webHidden/>
              </w:rPr>
              <w:t>10</w:t>
            </w:r>
            <w:r w:rsidRPr="007D388F">
              <w:rPr>
                <w:b/>
                <w:noProof/>
                <w:webHidden/>
              </w:rPr>
              <w:fldChar w:fldCharType="end"/>
            </w:r>
          </w:hyperlink>
        </w:p>
        <w:p w:rsidR="007D388F" w:rsidRPr="007D388F" w:rsidRDefault="007D388F">
          <w:pPr>
            <w:pStyle w:val="TDC1"/>
            <w:tabs>
              <w:tab w:val="left" w:pos="660"/>
              <w:tab w:val="right" w:leader="dot" w:pos="8830"/>
            </w:tabs>
            <w:rPr>
              <w:rFonts w:asciiTheme="minorHAnsi" w:eastAsiaTheme="minorEastAsia" w:hAnsiTheme="minorHAnsi" w:cstheme="minorBidi"/>
              <w:b/>
              <w:noProof/>
              <w:sz w:val="22"/>
              <w:szCs w:val="22"/>
              <w:lang w:val="en-US"/>
            </w:rPr>
          </w:pPr>
          <w:hyperlink w:anchor="_Toc156575952" w:history="1">
            <w:r w:rsidRPr="007D388F">
              <w:rPr>
                <w:rStyle w:val="Hipervnculo"/>
                <w:rFonts w:ascii="Arial Narrow" w:hAnsi="Arial Narrow"/>
                <w:b/>
                <w:noProof/>
              </w:rPr>
              <w:t>11.</w:t>
            </w:r>
            <w:r w:rsidRPr="007D388F">
              <w:rPr>
                <w:rFonts w:asciiTheme="minorHAnsi" w:eastAsiaTheme="minorEastAsia" w:hAnsiTheme="minorHAnsi" w:cstheme="minorBidi"/>
                <w:b/>
                <w:noProof/>
                <w:sz w:val="22"/>
                <w:szCs w:val="22"/>
                <w:lang w:val="en-US"/>
              </w:rPr>
              <w:tab/>
            </w:r>
            <w:r w:rsidRPr="007D388F">
              <w:rPr>
                <w:rStyle w:val="Hipervnculo"/>
                <w:rFonts w:ascii="Arial Narrow" w:hAnsi="Arial Narrow"/>
                <w:b/>
                <w:noProof/>
              </w:rPr>
              <w:t>ANEXOS</w:t>
            </w:r>
            <w:r w:rsidRPr="007D388F">
              <w:rPr>
                <w:b/>
                <w:noProof/>
                <w:webHidden/>
              </w:rPr>
              <w:tab/>
            </w:r>
            <w:r w:rsidRPr="007D388F">
              <w:rPr>
                <w:b/>
                <w:noProof/>
                <w:webHidden/>
              </w:rPr>
              <w:fldChar w:fldCharType="begin"/>
            </w:r>
            <w:r w:rsidRPr="007D388F">
              <w:rPr>
                <w:b/>
                <w:noProof/>
                <w:webHidden/>
              </w:rPr>
              <w:instrText xml:space="preserve"> PAGEREF _Toc156575952 \h </w:instrText>
            </w:r>
            <w:r w:rsidRPr="007D388F">
              <w:rPr>
                <w:b/>
                <w:noProof/>
                <w:webHidden/>
              </w:rPr>
            </w:r>
            <w:r w:rsidRPr="007D388F">
              <w:rPr>
                <w:b/>
                <w:noProof/>
                <w:webHidden/>
              </w:rPr>
              <w:fldChar w:fldCharType="separate"/>
            </w:r>
            <w:r w:rsidR="00825F62">
              <w:rPr>
                <w:b/>
                <w:noProof/>
                <w:webHidden/>
              </w:rPr>
              <w:t>10</w:t>
            </w:r>
            <w:r w:rsidRPr="007D388F">
              <w:rPr>
                <w:b/>
                <w:noProof/>
                <w:webHidden/>
              </w:rPr>
              <w:fldChar w:fldCharType="end"/>
            </w:r>
          </w:hyperlink>
        </w:p>
        <w:p w:rsidR="007D388F" w:rsidRPr="007D388F" w:rsidRDefault="007D388F">
          <w:pPr>
            <w:pStyle w:val="TDC1"/>
            <w:tabs>
              <w:tab w:val="left" w:pos="660"/>
              <w:tab w:val="right" w:leader="dot" w:pos="8830"/>
            </w:tabs>
            <w:rPr>
              <w:rFonts w:asciiTheme="minorHAnsi" w:eastAsiaTheme="minorEastAsia" w:hAnsiTheme="minorHAnsi" w:cstheme="minorBidi"/>
              <w:b/>
              <w:noProof/>
              <w:sz w:val="22"/>
              <w:szCs w:val="22"/>
              <w:lang w:val="en-US"/>
            </w:rPr>
          </w:pPr>
          <w:hyperlink w:anchor="_Toc156575953" w:history="1">
            <w:r w:rsidRPr="007D388F">
              <w:rPr>
                <w:rStyle w:val="Hipervnculo"/>
                <w:rFonts w:ascii="Arial Narrow" w:hAnsi="Arial Narrow"/>
                <w:b/>
                <w:noProof/>
              </w:rPr>
              <w:t>12.</w:t>
            </w:r>
            <w:r w:rsidRPr="007D388F">
              <w:rPr>
                <w:rFonts w:asciiTheme="minorHAnsi" w:eastAsiaTheme="minorEastAsia" w:hAnsiTheme="minorHAnsi" w:cstheme="minorBidi"/>
                <w:b/>
                <w:noProof/>
                <w:sz w:val="22"/>
                <w:szCs w:val="22"/>
                <w:lang w:val="en-US"/>
              </w:rPr>
              <w:tab/>
            </w:r>
            <w:r w:rsidRPr="007D388F">
              <w:rPr>
                <w:rStyle w:val="Hipervnculo"/>
                <w:rFonts w:ascii="Arial Narrow" w:hAnsi="Arial Narrow"/>
                <w:b/>
                <w:noProof/>
              </w:rPr>
              <w:t>GLOSARIO</w:t>
            </w:r>
            <w:r w:rsidRPr="007D388F">
              <w:rPr>
                <w:b/>
                <w:noProof/>
                <w:webHidden/>
              </w:rPr>
              <w:tab/>
            </w:r>
            <w:r w:rsidRPr="007D388F">
              <w:rPr>
                <w:b/>
                <w:noProof/>
                <w:webHidden/>
              </w:rPr>
              <w:fldChar w:fldCharType="begin"/>
            </w:r>
            <w:r w:rsidRPr="007D388F">
              <w:rPr>
                <w:b/>
                <w:noProof/>
                <w:webHidden/>
              </w:rPr>
              <w:instrText xml:space="preserve"> PAGEREF _Toc156575953 \h </w:instrText>
            </w:r>
            <w:r w:rsidRPr="007D388F">
              <w:rPr>
                <w:b/>
                <w:noProof/>
                <w:webHidden/>
              </w:rPr>
            </w:r>
            <w:r w:rsidRPr="007D388F">
              <w:rPr>
                <w:b/>
                <w:noProof/>
                <w:webHidden/>
              </w:rPr>
              <w:fldChar w:fldCharType="separate"/>
            </w:r>
            <w:r w:rsidR="00825F62">
              <w:rPr>
                <w:b/>
                <w:noProof/>
                <w:webHidden/>
              </w:rPr>
              <w:t>10</w:t>
            </w:r>
            <w:r w:rsidRPr="007D388F">
              <w:rPr>
                <w:b/>
                <w:noProof/>
                <w:webHidden/>
              </w:rPr>
              <w:fldChar w:fldCharType="end"/>
            </w:r>
          </w:hyperlink>
        </w:p>
        <w:p w:rsidR="00C11931" w:rsidRPr="0013618D" w:rsidRDefault="00C11931">
          <w:pPr>
            <w:rPr>
              <w:rFonts w:ascii="Arial Narrow" w:hAnsi="Arial Narrow"/>
            </w:rPr>
          </w:pPr>
          <w:r w:rsidRPr="007D388F">
            <w:rPr>
              <w:rFonts w:ascii="Arial Narrow" w:hAnsi="Arial Narrow"/>
              <w:b/>
              <w:bCs/>
              <w:lang w:val="es-ES"/>
            </w:rPr>
            <w:fldChar w:fldCharType="end"/>
          </w:r>
        </w:p>
      </w:sdtContent>
    </w:sdt>
    <w:p w:rsidR="00822CC6" w:rsidRPr="0013618D" w:rsidRDefault="00822CC6">
      <w:pPr>
        <w:spacing w:line="276" w:lineRule="auto"/>
        <w:jc w:val="both"/>
        <w:rPr>
          <w:rFonts w:ascii="Arial Narrow" w:eastAsia="Arial Narrow" w:hAnsi="Arial Narrow" w:cs="Arial"/>
          <w:b/>
        </w:rPr>
      </w:pPr>
    </w:p>
    <w:p w:rsidR="00822CC6" w:rsidRPr="0013618D" w:rsidRDefault="00822CC6">
      <w:pPr>
        <w:spacing w:line="276" w:lineRule="auto"/>
        <w:jc w:val="both"/>
        <w:rPr>
          <w:rFonts w:ascii="Arial Narrow" w:eastAsia="Arial Narrow" w:hAnsi="Arial Narrow" w:cs="Arial"/>
        </w:rPr>
      </w:pPr>
    </w:p>
    <w:p w:rsidR="00822CC6" w:rsidRPr="0013618D" w:rsidRDefault="00822CC6">
      <w:pPr>
        <w:spacing w:line="276" w:lineRule="auto"/>
        <w:jc w:val="both"/>
        <w:rPr>
          <w:rFonts w:ascii="Arial Narrow" w:eastAsia="Arial Narrow" w:hAnsi="Arial Narrow" w:cs="Arial"/>
        </w:rPr>
      </w:pPr>
    </w:p>
    <w:p w:rsidR="00822CC6" w:rsidRPr="0013618D" w:rsidRDefault="00485C8D">
      <w:pPr>
        <w:spacing w:line="276" w:lineRule="auto"/>
        <w:rPr>
          <w:rFonts w:ascii="Arial Narrow" w:eastAsia="Arial Narrow" w:hAnsi="Arial Narrow" w:cs="Arial"/>
        </w:rPr>
      </w:pPr>
      <w:r w:rsidRPr="0013618D">
        <w:rPr>
          <w:rFonts w:ascii="Arial Narrow" w:hAnsi="Arial Narrow" w:cs="Arial"/>
        </w:rPr>
        <w:br w:type="page"/>
      </w:r>
    </w:p>
    <w:p w:rsidR="00822CC6" w:rsidRPr="00CA7936" w:rsidRDefault="00485C8D" w:rsidP="00EA6A23">
      <w:pPr>
        <w:pStyle w:val="Ttulo1"/>
        <w:rPr>
          <w:rFonts w:ascii="Arial Narrow" w:hAnsi="Arial Narrow"/>
          <w:szCs w:val="24"/>
        </w:rPr>
      </w:pPr>
      <w:bookmarkStart w:id="1" w:name="_Toc156575927"/>
      <w:r w:rsidRPr="00CA7936">
        <w:rPr>
          <w:rFonts w:ascii="Arial Narrow" w:hAnsi="Arial Narrow"/>
          <w:szCs w:val="24"/>
        </w:rPr>
        <w:lastRenderedPageBreak/>
        <w:t>INTRODUCCION</w:t>
      </w:r>
      <w:bookmarkEnd w:id="1"/>
    </w:p>
    <w:p w:rsidR="008135B1" w:rsidRPr="0013618D" w:rsidRDefault="00EA2292" w:rsidP="00261794">
      <w:pPr>
        <w:spacing w:before="300" w:after="300"/>
        <w:jc w:val="both"/>
        <w:rPr>
          <w:rFonts w:ascii="Arial Narrow" w:eastAsia="Times New Roman" w:hAnsi="Arial Narrow" w:cs="Arial"/>
          <w:color w:val="000000" w:themeColor="text1"/>
          <w:lang w:val="es-MX"/>
        </w:rPr>
      </w:pPr>
      <w:r w:rsidRPr="0013618D">
        <w:rPr>
          <w:rFonts w:ascii="Arial Narrow" w:eastAsia="Times New Roman" w:hAnsi="Arial Narrow" w:cs="Arial"/>
          <w:color w:val="000000" w:themeColor="text1"/>
          <w:lang w:val="es-MX"/>
        </w:rPr>
        <w:t>L</w:t>
      </w:r>
      <w:r w:rsidR="008135B1" w:rsidRPr="0013618D">
        <w:rPr>
          <w:rFonts w:ascii="Arial Narrow" w:eastAsia="Times New Roman" w:hAnsi="Arial Narrow" w:cs="Arial"/>
          <w:color w:val="000000" w:themeColor="text1"/>
          <w:lang w:val="es-MX"/>
        </w:rPr>
        <w:t xml:space="preserve">a Gobernación del Departamento del Magdalena, en línea con su compromiso de cumplir con los estándares mínimos establecidos en la Resolución No. 0312 de 2019, así como de mejorar de manera continua el Sistema de Gestión de la Seguridad y Salud en el Trabajo, y en cumplimiento del Decreto No. 0278 del 29 de junio de 2017 que adopta la implementación del SG-SST de la Gobernación, presenta su </w:t>
      </w:r>
      <w:r w:rsidR="00261794" w:rsidRPr="0013618D">
        <w:rPr>
          <w:rFonts w:ascii="Arial Narrow" w:eastAsia="Times New Roman" w:hAnsi="Arial Narrow" w:cs="Arial"/>
          <w:color w:val="000000" w:themeColor="text1"/>
          <w:lang w:val="es-MX"/>
        </w:rPr>
        <w:t>P</w:t>
      </w:r>
      <w:r w:rsidR="008135B1" w:rsidRPr="0013618D">
        <w:rPr>
          <w:rFonts w:ascii="Arial Narrow" w:eastAsia="Times New Roman" w:hAnsi="Arial Narrow" w:cs="Arial"/>
          <w:color w:val="000000" w:themeColor="text1"/>
          <w:lang w:val="es-MX"/>
        </w:rPr>
        <w:t>lan de trabajo para la vigencia 2024.</w:t>
      </w:r>
    </w:p>
    <w:p w:rsidR="008135B1" w:rsidRPr="0013618D" w:rsidRDefault="008135B1" w:rsidP="00261794">
      <w:pPr>
        <w:spacing w:before="300" w:after="300"/>
        <w:jc w:val="both"/>
        <w:rPr>
          <w:rFonts w:ascii="Arial Narrow" w:eastAsia="Times New Roman" w:hAnsi="Arial Narrow" w:cs="Arial"/>
          <w:color w:val="000000" w:themeColor="text1"/>
          <w:lang w:val="es-MX"/>
        </w:rPr>
      </w:pPr>
      <w:r w:rsidRPr="0013618D">
        <w:rPr>
          <w:rFonts w:ascii="Arial Narrow" w:eastAsia="Times New Roman" w:hAnsi="Arial Narrow" w:cs="Arial"/>
          <w:color w:val="000000" w:themeColor="text1"/>
          <w:lang w:val="es-MX"/>
        </w:rPr>
        <w:t>Este plan tiene como objetivo principal establecer acciones concretas orientadas a prevenir y reducir los Accidentes de Trabajo y las Enfermedades Laborales en la Gobernación del Departamento del Magdalena, priorizando el cuidado integral de todos sus servidores públicos.</w:t>
      </w:r>
    </w:p>
    <w:p w:rsidR="008135B1" w:rsidRPr="0013618D" w:rsidRDefault="008135B1" w:rsidP="00261794">
      <w:pPr>
        <w:spacing w:before="300" w:after="300"/>
        <w:jc w:val="both"/>
        <w:rPr>
          <w:rFonts w:ascii="Arial Narrow" w:eastAsia="Times New Roman" w:hAnsi="Arial Narrow" w:cs="Arial"/>
          <w:color w:val="000000" w:themeColor="text1"/>
          <w:lang w:val="es-MX"/>
        </w:rPr>
      </w:pPr>
      <w:r w:rsidRPr="0013618D">
        <w:rPr>
          <w:rFonts w:ascii="Arial Narrow" w:eastAsia="Times New Roman" w:hAnsi="Arial Narrow" w:cs="Arial"/>
          <w:color w:val="000000" w:themeColor="text1"/>
          <w:lang w:val="es-MX"/>
        </w:rPr>
        <w:t>Para lograrlo, se llevará a cabo la identificación de oportunidades de mejora, se evaluarán los riesgos existentes en la organización y se tendrán en cuenta los Peligros, Vulnerabilidades y Exposiciones</w:t>
      </w:r>
      <w:r w:rsidR="00A47588" w:rsidRPr="0013618D">
        <w:rPr>
          <w:rFonts w:ascii="Arial Narrow" w:eastAsia="Times New Roman" w:hAnsi="Arial Narrow" w:cs="Arial"/>
          <w:color w:val="000000" w:themeColor="text1"/>
          <w:lang w:val="es-MX"/>
        </w:rPr>
        <w:t>, así como los programas de vigilancia epidemiológica</w:t>
      </w:r>
      <w:r w:rsidRPr="0013618D">
        <w:rPr>
          <w:rFonts w:ascii="Arial Narrow" w:eastAsia="Times New Roman" w:hAnsi="Arial Narrow" w:cs="Arial"/>
          <w:color w:val="000000" w:themeColor="text1"/>
          <w:lang w:val="es-MX"/>
        </w:rPr>
        <w:t xml:space="preserve"> (PVE) derivados del análisis de las condiciones de salud y trabajo. Este enfoque permitirá centrarse en el beneficio de mejorar las condiciones de salud y trabajo de los funcionarios públicos.</w:t>
      </w:r>
    </w:p>
    <w:p w:rsidR="008135B1" w:rsidRPr="0013618D" w:rsidRDefault="008135B1" w:rsidP="00261794">
      <w:pPr>
        <w:spacing w:before="300" w:after="300"/>
        <w:jc w:val="both"/>
        <w:rPr>
          <w:rFonts w:ascii="Arial Narrow" w:eastAsia="Times New Roman" w:hAnsi="Arial Narrow" w:cs="Arial"/>
          <w:color w:val="000000" w:themeColor="text1"/>
          <w:lang w:val="es-MX"/>
        </w:rPr>
      </w:pPr>
      <w:r w:rsidRPr="0013618D">
        <w:rPr>
          <w:rFonts w:ascii="Arial Narrow" w:eastAsia="Times New Roman" w:hAnsi="Arial Narrow" w:cs="Arial"/>
          <w:color w:val="000000" w:themeColor="text1"/>
          <w:lang w:val="es-MX"/>
        </w:rPr>
        <w:t>Además, se tomará en consideración la estadística de enfermedades y accidentes laborales. Con respecto a la accidentabilidad, las capacitaciones se centrarán en los Accidentes de Trabajo (AT) ocurridos durante la pasada vigencia, con la expectativa de una reducción significativa en su incidencia.</w:t>
      </w:r>
    </w:p>
    <w:p w:rsidR="008135B1" w:rsidRPr="0013618D" w:rsidRDefault="008135B1" w:rsidP="00261794">
      <w:pPr>
        <w:spacing w:before="300"/>
        <w:jc w:val="both"/>
        <w:rPr>
          <w:rFonts w:ascii="Arial Narrow" w:eastAsia="Times New Roman" w:hAnsi="Arial Narrow" w:cs="Arial"/>
          <w:color w:val="000000" w:themeColor="text1"/>
          <w:lang w:val="es-MX"/>
        </w:rPr>
      </w:pPr>
      <w:r w:rsidRPr="0013618D">
        <w:rPr>
          <w:rFonts w:ascii="Arial Narrow" w:eastAsia="Times New Roman" w:hAnsi="Arial Narrow" w:cs="Arial"/>
          <w:color w:val="000000" w:themeColor="text1"/>
          <w:lang w:val="es-MX"/>
        </w:rPr>
        <w:t>Con estas acciones, la Gobernación del Departamento del Magdalena busca asegurar un ambiente laboral más seguro y saludable, promoviendo la prevención y la mejora continua en materia de Seguridad y Salud en el Trabajo pa</w:t>
      </w:r>
      <w:r w:rsidR="002E2110" w:rsidRPr="0013618D">
        <w:rPr>
          <w:rFonts w:ascii="Arial Narrow" w:eastAsia="Times New Roman" w:hAnsi="Arial Narrow" w:cs="Arial"/>
          <w:color w:val="000000" w:themeColor="text1"/>
          <w:lang w:val="es-MX"/>
        </w:rPr>
        <w:t xml:space="preserve">ra el bienestar de sus servidores </w:t>
      </w:r>
      <w:r w:rsidR="00CA7936" w:rsidRPr="0013618D">
        <w:rPr>
          <w:rFonts w:ascii="Arial Narrow" w:eastAsia="Times New Roman" w:hAnsi="Arial Narrow" w:cs="Arial"/>
          <w:color w:val="000000" w:themeColor="text1"/>
          <w:lang w:val="es-MX"/>
        </w:rPr>
        <w:t>públicos</w:t>
      </w:r>
      <w:r w:rsidR="00261794" w:rsidRPr="0013618D">
        <w:rPr>
          <w:rFonts w:ascii="Arial Narrow" w:eastAsia="Times New Roman" w:hAnsi="Arial Narrow" w:cs="Arial"/>
          <w:color w:val="000000" w:themeColor="text1"/>
          <w:lang w:val="es-MX"/>
        </w:rPr>
        <w:t>.</w:t>
      </w:r>
    </w:p>
    <w:p w:rsidR="008135B1" w:rsidRPr="0013618D" w:rsidRDefault="008135B1">
      <w:pPr>
        <w:spacing w:line="276" w:lineRule="auto"/>
        <w:jc w:val="both"/>
        <w:rPr>
          <w:rFonts w:ascii="Arial Narrow" w:eastAsia="Arial Narrow" w:hAnsi="Arial Narrow" w:cs="Arial"/>
          <w:lang w:val="es-MX"/>
        </w:rPr>
      </w:pPr>
    </w:p>
    <w:p w:rsidR="00822CC6" w:rsidRPr="00CA7936" w:rsidRDefault="00485C8D" w:rsidP="00EA6A23">
      <w:pPr>
        <w:pStyle w:val="Ttulo1"/>
        <w:numPr>
          <w:ilvl w:val="0"/>
          <w:numId w:val="18"/>
        </w:numPr>
        <w:rPr>
          <w:rFonts w:ascii="Arial Narrow" w:hAnsi="Arial Narrow"/>
          <w:szCs w:val="24"/>
        </w:rPr>
      </w:pPr>
      <w:bookmarkStart w:id="2" w:name="_Toc156575928"/>
      <w:r w:rsidRPr="00CA7936">
        <w:rPr>
          <w:rFonts w:ascii="Arial Narrow" w:hAnsi="Arial Narrow"/>
          <w:szCs w:val="24"/>
        </w:rPr>
        <w:t>OBJETIVO</w:t>
      </w:r>
      <w:bookmarkEnd w:id="2"/>
    </w:p>
    <w:p w:rsidR="00822CC6" w:rsidRPr="0013618D" w:rsidRDefault="00822CC6">
      <w:pPr>
        <w:spacing w:line="276" w:lineRule="auto"/>
        <w:jc w:val="both"/>
        <w:rPr>
          <w:rFonts w:ascii="Arial Narrow" w:eastAsia="Arial Narrow" w:hAnsi="Arial Narrow" w:cs="Arial"/>
        </w:rPr>
      </w:pPr>
    </w:p>
    <w:p w:rsidR="00822CC6" w:rsidRPr="004E3B1F" w:rsidRDefault="00485C8D" w:rsidP="00EA6A23">
      <w:pPr>
        <w:pStyle w:val="Ttulo2"/>
        <w:numPr>
          <w:ilvl w:val="1"/>
          <w:numId w:val="21"/>
        </w:numPr>
        <w:rPr>
          <w:rFonts w:ascii="Arial Narrow" w:hAnsi="Arial Narrow"/>
        </w:rPr>
      </w:pPr>
      <w:bookmarkStart w:id="3" w:name="_Toc156575929"/>
      <w:r w:rsidRPr="004E3B1F">
        <w:rPr>
          <w:rFonts w:ascii="Arial Narrow" w:hAnsi="Arial Narrow"/>
        </w:rPr>
        <w:t>OBJETIVO GENERAL.</w:t>
      </w:r>
      <w:bookmarkEnd w:id="3"/>
    </w:p>
    <w:p w:rsidR="00822CC6" w:rsidRPr="0013618D" w:rsidRDefault="00822CC6" w:rsidP="007A4E39">
      <w:pPr>
        <w:jc w:val="both"/>
        <w:rPr>
          <w:rFonts w:ascii="Arial Narrow" w:eastAsia="Arial Narrow" w:hAnsi="Arial Narrow" w:cs="Arial"/>
        </w:rPr>
      </w:pPr>
    </w:p>
    <w:p w:rsidR="00EA6A23" w:rsidRPr="0013618D" w:rsidRDefault="009B1D5D" w:rsidP="00EA6A23">
      <w:pPr>
        <w:spacing w:line="276" w:lineRule="auto"/>
        <w:jc w:val="both"/>
        <w:rPr>
          <w:rFonts w:ascii="Arial Narrow" w:eastAsia="Arial Narrow" w:hAnsi="Arial Narrow" w:cs="Arial"/>
        </w:rPr>
      </w:pPr>
      <w:r w:rsidRPr="0013618D">
        <w:rPr>
          <w:rFonts w:ascii="Arial Narrow" w:eastAsia="Arial Narrow" w:hAnsi="Arial Narrow" w:cs="Arial"/>
        </w:rPr>
        <w:t>Mantener un entorno laboral seguro y saludable estableciendo las acciones preventivas necesarias, formación del personal y cumpliendo las regulaciones de seguridad laboral para reducir accidentes, lesiones y enfermedades laborales de los servidores públicos de la Gobernación del Magdalena.</w:t>
      </w:r>
    </w:p>
    <w:p w:rsidR="00EA6A23" w:rsidRPr="0013618D" w:rsidRDefault="00EA6A23" w:rsidP="00EA6A23">
      <w:pPr>
        <w:spacing w:line="276" w:lineRule="auto"/>
        <w:jc w:val="both"/>
        <w:rPr>
          <w:rFonts w:ascii="Arial Narrow" w:eastAsia="Arial Narrow" w:hAnsi="Arial Narrow" w:cs="Arial"/>
        </w:rPr>
      </w:pPr>
    </w:p>
    <w:p w:rsidR="00822CC6" w:rsidRPr="004E3B1F" w:rsidRDefault="00485C8D" w:rsidP="00EA6A23">
      <w:pPr>
        <w:pStyle w:val="Ttulo2"/>
        <w:numPr>
          <w:ilvl w:val="1"/>
          <w:numId w:val="21"/>
        </w:numPr>
        <w:rPr>
          <w:rFonts w:ascii="Arial Narrow" w:eastAsia="Arial Narrow" w:hAnsi="Arial Narrow" w:cs="Arial"/>
        </w:rPr>
      </w:pPr>
      <w:bookmarkStart w:id="4" w:name="_Toc156575930"/>
      <w:r w:rsidRPr="004E3B1F">
        <w:rPr>
          <w:rFonts w:ascii="Arial Narrow" w:hAnsi="Arial Narrow"/>
        </w:rPr>
        <w:t>OBJETIVOS ESPECÍFICOS.</w:t>
      </w:r>
      <w:bookmarkEnd w:id="4"/>
    </w:p>
    <w:p w:rsidR="00822CC6" w:rsidRPr="0013618D" w:rsidRDefault="00822CC6" w:rsidP="00485C8D">
      <w:pPr>
        <w:rPr>
          <w:rFonts w:ascii="Arial Narrow" w:eastAsia="Arial Narrow" w:hAnsi="Arial Narrow" w:cs="Arial"/>
        </w:rPr>
      </w:pPr>
    </w:p>
    <w:p w:rsidR="009B1D5D" w:rsidRPr="0013618D" w:rsidRDefault="009B1D5D" w:rsidP="009B1D5D">
      <w:pPr>
        <w:widowControl w:val="0"/>
        <w:numPr>
          <w:ilvl w:val="0"/>
          <w:numId w:val="11"/>
        </w:numPr>
        <w:pBdr>
          <w:top w:val="nil"/>
          <w:left w:val="nil"/>
          <w:bottom w:val="nil"/>
          <w:right w:val="nil"/>
          <w:between w:val="nil"/>
        </w:pBdr>
        <w:jc w:val="both"/>
        <w:rPr>
          <w:rFonts w:ascii="Arial Narrow" w:eastAsia="Arial Narrow" w:hAnsi="Arial Narrow" w:cs="Arial"/>
          <w:color w:val="000000"/>
        </w:rPr>
      </w:pPr>
      <w:r w:rsidRPr="0013618D">
        <w:rPr>
          <w:rFonts w:ascii="Arial Narrow" w:eastAsia="Arial Narrow" w:hAnsi="Arial Narrow" w:cs="Arial"/>
          <w:color w:val="000000"/>
        </w:rPr>
        <w:t>Fomentar una cultura de seguridad y promover la participación de los servidores públicos en las actividades de SST.</w:t>
      </w:r>
    </w:p>
    <w:p w:rsidR="009B1D5D" w:rsidRPr="0013618D" w:rsidRDefault="009B1D5D" w:rsidP="009B1D5D">
      <w:pPr>
        <w:widowControl w:val="0"/>
        <w:numPr>
          <w:ilvl w:val="0"/>
          <w:numId w:val="11"/>
        </w:numPr>
        <w:pBdr>
          <w:top w:val="nil"/>
          <w:left w:val="nil"/>
          <w:bottom w:val="nil"/>
          <w:right w:val="nil"/>
          <w:between w:val="nil"/>
        </w:pBdr>
        <w:jc w:val="both"/>
        <w:rPr>
          <w:rFonts w:ascii="Arial Narrow" w:eastAsia="Arial Narrow" w:hAnsi="Arial Narrow" w:cs="Arial"/>
          <w:color w:val="000000"/>
        </w:rPr>
      </w:pPr>
      <w:r w:rsidRPr="0013618D">
        <w:rPr>
          <w:rFonts w:ascii="Arial Narrow" w:eastAsia="Arial Narrow" w:hAnsi="Arial Narrow" w:cs="Arial"/>
          <w:color w:val="000000"/>
        </w:rPr>
        <w:t xml:space="preserve">Identificar nuevos posibles riesgos y mantener las acciones para disminuir la posible materialización de los riesgos. </w:t>
      </w:r>
    </w:p>
    <w:p w:rsidR="009B1D5D" w:rsidRPr="0013618D" w:rsidRDefault="009B1D5D" w:rsidP="009B1D5D">
      <w:pPr>
        <w:widowControl w:val="0"/>
        <w:numPr>
          <w:ilvl w:val="0"/>
          <w:numId w:val="11"/>
        </w:numPr>
        <w:pBdr>
          <w:top w:val="nil"/>
          <w:left w:val="nil"/>
          <w:bottom w:val="nil"/>
          <w:right w:val="nil"/>
          <w:between w:val="nil"/>
        </w:pBdr>
        <w:jc w:val="both"/>
        <w:rPr>
          <w:rFonts w:ascii="Arial Narrow" w:eastAsia="Arial Narrow" w:hAnsi="Arial Narrow" w:cs="Arial"/>
          <w:color w:val="000000"/>
        </w:rPr>
      </w:pPr>
      <w:r w:rsidRPr="0013618D">
        <w:rPr>
          <w:rFonts w:ascii="Arial Narrow" w:eastAsia="Arial Narrow" w:hAnsi="Arial Narrow" w:cs="Arial"/>
          <w:color w:val="000000"/>
        </w:rPr>
        <w:t>Implementar programas, políticas y procedimientos a fin de prevenir los Accidentes de Trabajo y Enfermedad Laboral.</w:t>
      </w:r>
    </w:p>
    <w:p w:rsidR="009B1D5D" w:rsidRPr="0013618D" w:rsidRDefault="009B1D5D" w:rsidP="009B1D5D">
      <w:pPr>
        <w:widowControl w:val="0"/>
        <w:pBdr>
          <w:top w:val="nil"/>
          <w:left w:val="nil"/>
          <w:bottom w:val="nil"/>
          <w:right w:val="nil"/>
          <w:between w:val="nil"/>
        </w:pBdr>
        <w:ind w:left="360"/>
        <w:jc w:val="both"/>
        <w:rPr>
          <w:rFonts w:ascii="Arial Narrow" w:eastAsia="Arial Narrow" w:hAnsi="Arial Narrow" w:cs="Arial"/>
          <w:color w:val="000000"/>
        </w:rPr>
      </w:pPr>
    </w:p>
    <w:p w:rsidR="00822CC6" w:rsidRPr="00CA7936" w:rsidRDefault="00485C8D" w:rsidP="00EA6A23">
      <w:pPr>
        <w:pStyle w:val="Ttulo1"/>
        <w:numPr>
          <w:ilvl w:val="0"/>
          <w:numId w:val="21"/>
        </w:numPr>
        <w:rPr>
          <w:rFonts w:ascii="Arial Narrow" w:hAnsi="Arial Narrow"/>
          <w:szCs w:val="24"/>
        </w:rPr>
      </w:pPr>
      <w:bookmarkStart w:id="5" w:name="_Toc156575931"/>
      <w:r w:rsidRPr="00CA7936">
        <w:rPr>
          <w:rFonts w:ascii="Arial Narrow" w:hAnsi="Arial Narrow"/>
          <w:szCs w:val="24"/>
        </w:rPr>
        <w:t>ALCANCE</w:t>
      </w:r>
      <w:bookmarkEnd w:id="5"/>
    </w:p>
    <w:p w:rsidR="00822CC6" w:rsidRPr="0013618D" w:rsidRDefault="00822CC6">
      <w:pPr>
        <w:spacing w:line="276" w:lineRule="auto"/>
        <w:jc w:val="both"/>
        <w:rPr>
          <w:rFonts w:ascii="Arial Narrow" w:eastAsia="Arial Narrow" w:hAnsi="Arial Narrow" w:cs="Arial"/>
        </w:rPr>
      </w:pPr>
    </w:p>
    <w:p w:rsidR="00822CC6" w:rsidRPr="0013618D" w:rsidRDefault="00485C8D">
      <w:pPr>
        <w:spacing w:line="276" w:lineRule="auto"/>
        <w:jc w:val="both"/>
        <w:rPr>
          <w:rFonts w:ascii="Arial Narrow" w:eastAsia="Arial Narrow" w:hAnsi="Arial Narrow" w:cs="Arial"/>
        </w:rPr>
      </w:pPr>
      <w:r w:rsidRPr="0013618D">
        <w:rPr>
          <w:rFonts w:ascii="Arial Narrow" w:eastAsia="Arial Narrow" w:hAnsi="Arial Narrow" w:cs="Arial"/>
        </w:rPr>
        <w:t xml:space="preserve">El presente </w:t>
      </w:r>
      <w:r w:rsidR="00ED0B84" w:rsidRPr="0013618D">
        <w:rPr>
          <w:rFonts w:ascii="Arial Narrow" w:eastAsia="Arial Narrow" w:hAnsi="Arial Narrow" w:cs="Arial"/>
        </w:rPr>
        <w:t>P</w:t>
      </w:r>
      <w:r w:rsidRPr="0013618D">
        <w:rPr>
          <w:rFonts w:ascii="Arial Narrow" w:eastAsia="Arial Narrow" w:hAnsi="Arial Narrow" w:cs="Arial"/>
        </w:rPr>
        <w:t xml:space="preserve">lan tiene alcance para todos los servidores públicos de la Gobernación </w:t>
      </w:r>
      <w:r w:rsidR="00ED0B84" w:rsidRPr="0013618D">
        <w:rPr>
          <w:rFonts w:ascii="Arial Narrow" w:eastAsia="Arial Narrow" w:hAnsi="Arial Narrow" w:cs="Arial"/>
        </w:rPr>
        <w:t>del Departamento del Magdalena.</w:t>
      </w:r>
      <w:r w:rsidR="00D67816" w:rsidRPr="0013618D">
        <w:rPr>
          <w:rFonts w:ascii="Arial Narrow" w:eastAsia="Arial Narrow" w:hAnsi="Arial Narrow" w:cs="Arial"/>
        </w:rPr>
        <w:t xml:space="preserve"> En relación a identificación y manejo de los riesgos, análisis de peligros, Programa de Capacitaciones, promoción de entornos seguros y saludables y seguimiento y evaluación.</w:t>
      </w:r>
    </w:p>
    <w:p w:rsidR="00822CC6" w:rsidRPr="00CA7936" w:rsidRDefault="00485C8D" w:rsidP="00EA6A23">
      <w:pPr>
        <w:pStyle w:val="Ttulo1"/>
        <w:numPr>
          <w:ilvl w:val="0"/>
          <w:numId w:val="21"/>
        </w:numPr>
        <w:rPr>
          <w:rFonts w:ascii="Arial Narrow" w:hAnsi="Arial Narrow"/>
          <w:szCs w:val="24"/>
        </w:rPr>
      </w:pPr>
      <w:bookmarkStart w:id="6" w:name="_Toc156575932"/>
      <w:r w:rsidRPr="00CA7936">
        <w:rPr>
          <w:rFonts w:ascii="Arial Narrow" w:hAnsi="Arial Narrow"/>
          <w:szCs w:val="24"/>
        </w:rPr>
        <w:lastRenderedPageBreak/>
        <w:t>MARCO NORMATIVO</w:t>
      </w:r>
      <w:bookmarkEnd w:id="6"/>
    </w:p>
    <w:p w:rsidR="00EA6A23" w:rsidRPr="0013618D" w:rsidRDefault="00EA6A23" w:rsidP="00EA6A23">
      <w:pPr>
        <w:rPr>
          <w:rFonts w:ascii="Arial Narrow" w:hAnsi="Arial Narrow"/>
        </w:rPr>
      </w:pPr>
    </w:p>
    <w:p w:rsidR="00822CC6" w:rsidRPr="0013618D" w:rsidRDefault="00485C8D">
      <w:pPr>
        <w:widowControl w:val="0"/>
        <w:numPr>
          <w:ilvl w:val="0"/>
          <w:numId w:val="2"/>
        </w:numPr>
        <w:pBdr>
          <w:top w:val="nil"/>
          <w:left w:val="nil"/>
          <w:bottom w:val="nil"/>
          <w:right w:val="nil"/>
          <w:between w:val="nil"/>
        </w:pBdr>
        <w:spacing w:line="276" w:lineRule="auto"/>
        <w:jc w:val="both"/>
        <w:rPr>
          <w:rFonts w:ascii="Arial Narrow" w:eastAsia="Arial Narrow" w:hAnsi="Arial Narrow" w:cs="Arial"/>
          <w:i/>
          <w:color w:val="000000"/>
        </w:rPr>
      </w:pPr>
      <w:r w:rsidRPr="0013618D">
        <w:rPr>
          <w:rFonts w:ascii="Arial Narrow" w:eastAsia="Arial Narrow" w:hAnsi="Arial Narrow" w:cs="Arial"/>
          <w:color w:val="000000"/>
        </w:rPr>
        <w:t>Decreto No. 1072 del 26/05/2015</w:t>
      </w:r>
      <w:r w:rsidRPr="0013618D">
        <w:rPr>
          <w:rFonts w:ascii="Arial Narrow" w:eastAsia="Arial Narrow" w:hAnsi="Arial Narrow" w:cs="Arial"/>
          <w:i/>
          <w:color w:val="000000"/>
        </w:rPr>
        <w:t xml:space="preserve"> “Por medio del cual se expide el Decreto Único Reglamentario del Sector Trabajo”.</w:t>
      </w:r>
    </w:p>
    <w:p w:rsidR="00822CC6" w:rsidRPr="0013618D" w:rsidRDefault="00485C8D">
      <w:pPr>
        <w:widowControl w:val="0"/>
        <w:numPr>
          <w:ilvl w:val="0"/>
          <w:numId w:val="2"/>
        </w:numPr>
        <w:pBdr>
          <w:top w:val="nil"/>
          <w:left w:val="nil"/>
          <w:bottom w:val="nil"/>
          <w:right w:val="nil"/>
          <w:between w:val="nil"/>
        </w:pBdr>
        <w:spacing w:line="276" w:lineRule="auto"/>
        <w:jc w:val="both"/>
        <w:rPr>
          <w:rFonts w:ascii="Arial Narrow" w:eastAsia="Arial Narrow" w:hAnsi="Arial Narrow" w:cs="Arial"/>
          <w:i/>
          <w:color w:val="000000"/>
        </w:rPr>
      </w:pPr>
      <w:r w:rsidRPr="0013618D">
        <w:rPr>
          <w:rFonts w:ascii="Arial Narrow" w:eastAsia="Arial Narrow" w:hAnsi="Arial Narrow" w:cs="Arial"/>
          <w:color w:val="000000"/>
        </w:rPr>
        <w:t>Resolución No. 0312 del 13/02/2019</w:t>
      </w:r>
      <w:r w:rsidRPr="0013618D">
        <w:rPr>
          <w:rFonts w:ascii="Arial Narrow" w:eastAsia="Arial Narrow" w:hAnsi="Arial Narrow" w:cs="Arial"/>
          <w:i/>
          <w:color w:val="000000"/>
        </w:rPr>
        <w:t xml:space="preserve"> “Por el cual se define los estándares mínimos del Sistema de Gestión de Seguridad y Salud en el Trabajo SG-SST”.</w:t>
      </w:r>
    </w:p>
    <w:p w:rsidR="00822CC6" w:rsidRPr="0013618D" w:rsidRDefault="00485C8D">
      <w:pPr>
        <w:widowControl w:val="0"/>
        <w:numPr>
          <w:ilvl w:val="0"/>
          <w:numId w:val="2"/>
        </w:numPr>
        <w:pBdr>
          <w:top w:val="nil"/>
          <w:left w:val="nil"/>
          <w:bottom w:val="nil"/>
          <w:right w:val="nil"/>
          <w:between w:val="nil"/>
        </w:pBdr>
        <w:spacing w:line="276" w:lineRule="auto"/>
        <w:jc w:val="both"/>
        <w:rPr>
          <w:rFonts w:ascii="Arial Narrow" w:eastAsia="Arial Narrow" w:hAnsi="Arial Narrow" w:cs="Arial"/>
          <w:color w:val="000000"/>
        </w:rPr>
      </w:pPr>
      <w:r w:rsidRPr="0013618D">
        <w:rPr>
          <w:rFonts w:ascii="Arial Narrow" w:eastAsia="Arial Narrow" w:hAnsi="Arial Narrow" w:cs="Arial"/>
          <w:color w:val="000000"/>
        </w:rPr>
        <w:t>Decreto No. 0278 del 29/07/2017 “</w:t>
      </w:r>
      <w:r w:rsidRPr="0013618D">
        <w:rPr>
          <w:rFonts w:ascii="Arial Narrow" w:eastAsia="Arial Narrow" w:hAnsi="Arial Narrow" w:cs="Arial"/>
          <w:i/>
          <w:color w:val="000000"/>
        </w:rPr>
        <w:t>Por el cual la Gobernación del Magdalena adopta la implementación del Sistema de Gestión de Seguridad y Salud en el trabajo”</w:t>
      </w:r>
      <w:r w:rsidRPr="0013618D">
        <w:rPr>
          <w:rFonts w:ascii="Arial Narrow" w:eastAsia="Arial Narrow" w:hAnsi="Arial Narrow" w:cs="Arial"/>
          <w:color w:val="000000"/>
        </w:rPr>
        <w:t>.</w:t>
      </w:r>
    </w:p>
    <w:p w:rsidR="00DA0501" w:rsidRPr="00404E64" w:rsidRDefault="00485C8D" w:rsidP="00404E64">
      <w:pPr>
        <w:widowControl w:val="0"/>
        <w:numPr>
          <w:ilvl w:val="0"/>
          <w:numId w:val="2"/>
        </w:numPr>
        <w:pBdr>
          <w:top w:val="nil"/>
          <w:left w:val="nil"/>
          <w:bottom w:val="nil"/>
          <w:right w:val="nil"/>
          <w:between w:val="nil"/>
        </w:pBdr>
        <w:spacing w:line="276" w:lineRule="auto"/>
        <w:jc w:val="both"/>
        <w:rPr>
          <w:rFonts w:ascii="Arial Narrow" w:eastAsia="Arial Narrow" w:hAnsi="Arial Narrow" w:cs="Arial"/>
          <w:color w:val="000000"/>
        </w:rPr>
      </w:pPr>
      <w:r w:rsidRPr="0013618D">
        <w:rPr>
          <w:rFonts w:ascii="Arial Narrow" w:eastAsia="Arial Narrow" w:hAnsi="Arial Narrow" w:cs="Arial"/>
          <w:color w:val="000000"/>
        </w:rPr>
        <w:t>Decreto No. 0535 del 30/10/2017 “</w:t>
      </w:r>
      <w:r w:rsidRPr="0013618D">
        <w:rPr>
          <w:rFonts w:ascii="Arial Narrow" w:eastAsia="Arial Narrow" w:hAnsi="Arial Narrow" w:cs="Arial"/>
          <w:i/>
          <w:color w:val="000000"/>
        </w:rPr>
        <w:t>Por el cual se ajusta la Estructura Orgánica de la Administración Central Departamental del Magdalena y se dictan otras disposiciones”</w:t>
      </w:r>
      <w:r w:rsidRPr="0013618D">
        <w:rPr>
          <w:rFonts w:ascii="Arial Narrow" w:eastAsia="Arial Narrow" w:hAnsi="Arial Narrow" w:cs="Arial"/>
          <w:color w:val="000000"/>
        </w:rPr>
        <w:t>.</w:t>
      </w:r>
    </w:p>
    <w:p w:rsidR="00822CC6" w:rsidRPr="00CA7936" w:rsidRDefault="00485C8D" w:rsidP="00EA6A23">
      <w:pPr>
        <w:pStyle w:val="Ttulo1"/>
        <w:numPr>
          <w:ilvl w:val="0"/>
          <w:numId w:val="21"/>
        </w:numPr>
        <w:rPr>
          <w:rFonts w:ascii="Arial Narrow" w:hAnsi="Arial Narrow"/>
          <w:szCs w:val="24"/>
        </w:rPr>
      </w:pPr>
      <w:bookmarkStart w:id="7" w:name="_Toc156575933"/>
      <w:r w:rsidRPr="00CA7936">
        <w:rPr>
          <w:rFonts w:ascii="Arial Narrow" w:hAnsi="Arial Narrow"/>
          <w:szCs w:val="24"/>
        </w:rPr>
        <w:t>DIAGNOSTICO</w:t>
      </w:r>
      <w:bookmarkEnd w:id="7"/>
    </w:p>
    <w:p w:rsidR="00822CC6" w:rsidRPr="0013618D" w:rsidRDefault="00822CC6">
      <w:pPr>
        <w:spacing w:line="276" w:lineRule="auto"/>
        <w:jc w:val="both"/>
        <w:rPr>
          <w:rFonts w:ascii="Arial Narrow" w:eastAsia="Arial Narrow" w:hAnsi="Arial Narrow" w:cs="Arial"/>
        </w:rPr>
      </w:pPr>
    </w:p>
    <w:p w:rsidR="00822CC6" w:rsidRPr="0013618D" w:rsidRDefault="00DA0501">
      <w:pPr>
        <w:spacing w:line="276" w:lineRule="auto"/>
        <w:jc w:val="both"/>
        <w:rPr>
          <w:rFonts w:ascii="Arial Narrow" w:eastAsia="Arial Narrow" w:hAnsi="Arial Narrow" w:cs="Arial"/>
        </w:rPr>
      </w:pPr>
      <w:r w:rsidRPr="0013618D">
        <w:rPr>
          <w:rFonts w:ascii="Arial Narrow" w:eastAsia="Arial Narrow" w:hAnsi="Arial Narrow" w:cs="Arial"/>
        </w:rPr>
        <w:t>El presente Plan tiene como diagnostico las necesidades identificadas en la encuesta aplicada en el mes de noviembre de 2023 a los funcionarios de la Gobernación, igualmente de los resultados arrojados por la medición de estándares mínimos y las acciones de mejora identificadas en el Plan de seguridad y salud en el trabajo 2023</w:t>
      </w:r>
      <w:r w:rsidR="00D448E7" w:rsidRPr="0013618D">
        <w:rPr>
          <w:rFonts w:ascii="Arial Narrow" w:eastAsia="Arial Narrow" w:hAnsi="Arial Narrow" w:cs="Arial"/>
        </w:rPr>
        <w:t xml:space="preserve"> y la auditoria realizada por Positiva en el mes de diciembre</w:t>
      </w:r>
      <w:r w:rsidRPr="0013618D">
        <w:rPr>
          <w:rFonts w:ascii="Arial Narrow" w:eastAsia="Arial Narrow" w:hAnsi="Arial Narrow" w:cs="Arial"/>
        </w:rPr>
        <w:t>.</w:t>
      </w:r>
    </w:p>
    <w:p w:rsidR="00822CC6" w:rsidRPr="0013618D" w:rsidRDefault="00822CC6">
      <w:pPr>
        <w:spacing w:line="276" w:lineRule="auto"/>
        <w:jc w:val="both"/>
        <w:rPr>
          <w:rFonts w:ascii="Arial Narrow" w:eastAsia="Arial Narrow" w:hAnsi="Arial Narrow" w:cs="Arial"/>
        </w:rPr>
      </w:pPr>
    </w:p>
    <w:p w:rsidR="00822CC6" w:rsidRPr="004E3B1F" w:rsidRDefault="00DA0501" w:rsidP="00EA6A23">
      <w:pPr>
        <w:pStyle w:val="Ttulo2"/>
        <w:numPr>
          <w:ilvl w:val="1"/>
          <w:numId w:val="21"/>
        </w:numPr>
        <w:rPr>
          <w:rFonts w:ascii="Arial Narrow" w:hAnsi="Arial Narrow"/>
        </w:rPr>
      </w:pPr>
      <w:bookmarkStart w:id="8" w:name="_Toc156575934"/>
      <w:r w:rsidRPr="004E3B1F">
        <w:rPr>
          <w:rFonts w:ascii="Arial Narrow" w:hAnsi="Arial Narrow"/>
        </w:rPr>
        <w:t>MEDICION DE ESTANDARES MINIMOS</w:t>
      </w:r>
      <w:bookmarkEnd w:id="8"/>
      <w:r w:rsidRPr="004E3B1F">
        <w:rPr>
          <w:rFonts w:ascii="Arial Narrow" w:hAnsi="Arial Narrow"/>
        </w:rPr>
        <w:t xml:space="preserve"> </w:t>
      </w:r>
    </w:p>
    <w:p w:rsidR="00C90BBE" w:rsidRPr="0013618D" w:rsidRDefault="004C11E1">
      <w:pPr>
        <w:spacing w:line="276" w:lineRule="auto"/>
        <w:jc w:val="both"/>
        <w:rPr>
          <w:rFonts w:ascii="Arial Narrow" w:eastAsia="Arial Narrow" w:hAnsi="Arial Narrow" w:cs="Arial"/>
        </w:rPr>
      </w:pPr>
      <w:r w:rsidRPr="0013618D">
        <w:rPr>
          <w:rFonts w:ascii="Arial Narrow" w:eastAsia="Arial Narrow" w:hAnsi="Arial Narrow" w:cs="Arial"/>
        </w:rPr>
        <w:t xml:space="preserve">Resolución No.0312 del 13 de febrero de 2019, Articulo </w:t>
      </w:r>
      <w:r w:rsidR="00EA2292" w:rsidRPr="0013618D">
        <w:rPr>
          <w:rFonts w:ascii="Arial Narrow" w:eastAsia="Arial Narrow" w:hAnsi="Arial Narrow" w:cs="Arial"/>
        </w:rPr>
        <w:t>27, por</w:t>
      </w:r>
      <w:r w:rsidRPr="0013618D">
        <w:rPr>
          <w:rFonts w:ascii="Arial Narrow" w:eastAsia="Arial Narrow" w:hAnsi="Arial Narrow" w:cs="Arial"/>
        </w:rPr>
        <w:t xml:space="preserve"> el cual se definen los </w:t>
      </w:r>
      <w:r w:rsidR="00EA2292" w:rsidRPr="0013618D">
        <w:rPr>
          <w:rFonts w:ascii="Arial Narrow" w:eastAsia="Arial Narrow" w:hAnsi="Arial Narrow" w:cs="Arial"/>
        </w:rPr>
        <w:t>estándares mínimos</w:t>
      </w:r>
      <w:r w:rsidRPr="0013618D">
        <w:rPr>
          <w:rFonts w:ascii="Arial Narrow" w:eastAsia="Arial Narrow" w:hAnsi="Arial Narrow" w:cs="Arial"/>
        </w:rPr>
        <w:t xml:space="preserve"> del Sistema de Gestión de la Seguridad y Salud en el Trabajo por el cual se establecen los niveles mínimos de desempeño a fin de garantizar las condiciones lab</w:t>
      </w:r>
      <w:r w:rsidR="00EA2292" w:rsidRPr="0013618D">
        <w:rPr>
          <w:rFonts w:ascii="Arial Narrow" w:eastAsia="Arial Narrow" w:hAnsi="Arial Narrow" w:cs="Arial"/>
        </w:rPr>
        <w:t>orales seguras y saludables. E</w:t>
      </w:r>
      <w:r w:rsidRPr="0013618D">
        <w:rPr>
          <w:rFonts w:ascii="Arial Narrow" w:eastAsia="Arial Narrow" w:hAnsi="Arial Narrow" w:cs="Arial"/>
        </w:rPr>
        <w:t>n la aplicación de la medición</w:t>
      </w:r>
      <w:r w:rsidR="006E456C" w:rsidRPr="0013618D">
        <w:rPr>
          <w:rFonts w:ascii="Arial Narrow" w:eastAsia="Arial Narrow" w:hAnsi="Arial Narrow" w:cs="Arial"/>
        </w:rPr>
        <w:t xml:space="preserve"> 2023,</w:t>
      </w:r>
      <w:r w:rsidRPr="0013618D">
        <w:rPr>
          <w:rFonts w:ascii="Arial Narrow" w:eastAsia="Arial Narrow" w:hAnsi="Arial Narrow" w:cs="Arial"/>
        </w:rPr>
        <w:t xml:space="preserve"> se identifica una valoración Aceptable, con un 96.75%, la cual tiene por acciones mantener la calificación </w:t>
      </w:r>
      <w:r w:rsidR="006E456C" w:rsidRPr="0013618D">
        <w:rPr>
          <w:rFonts w:ascii="Arial Narrow" w:eastAsia="Arial Narrow" w:hAnsi="Arial Narrow" w:cs="Arial"/>
        </w:rPr>
        <w:t>e incluir en el</w:t>
      </w:r>
      <w:r w:rsidR="00C615D1" w:rsidRPr="0013618D">
        <w:rPr>
          <w:rFonts w:ascii="Arial Narrow" w:eastAsia="Arial Narrow" w:hAnsi="Arial Narrow" w:cs="Arial"/>
        </w:rPr>
        <w:t xml:space="preserve"> Plan las mejoras que se establezcan de acuerdo a la evaluación.</w:t>
      </w:r>
    </w:p>
    <w:p w:rsidR="00C90BBE" w:rsidRPr="0013618D" w:rsidRDefault="00C90BBE">
      <w:pPr>
        <w:spacing w:line="276" w:lineRule="auto"/>
        <w:jc w:val="both"/>
        <w:rPr>
          <w:rFonts w:ascii="Arial Narrow" w:eastAsia="Arial Narrow" w:hAnsi="Arial Narrow" w:cs="Arial"/>
        </w:rPr>
      </w:pPr>
    </w:p>
    <w:p w:rsidR="00822CC6" w:rsidRPr="0013618D" w:rsidRDefault="00485C8D">
      <w:pPr>
        <w:spacing w:line="276" w:lineRule="auto"/>
        <w:jc w:val="both"/>
        <w:rPr>
          <w:rFonts w:ascii="Arial Narrow" w:eastAsia="Arial Narrow" w:hAnsi="Arial Narrow" w:cs="Arial"/>
        </w:rPr>
      </w:pPr>
      <w:r w:rsidRPr="0013618D">
        <w:rPr>
          <w:rFonts w:ascii="Arial Narrow" w:eastAsia="Arial Narrow" w:hAnsi="Arial Narrow" w:cs="Arial"/>
        </w:rPr>
        <w:t xml:space="preserve">A continuación, se presenta los resultados obtenidos y los compromisos que quedarán para la </w:t>
      </w:r>
      <w:r w:rsidR="00EF1100" w:rsidRPr="0013618D">
        <w:rPr>
          <w:rFonts w:ascii="Arial Narrow" w:eastAsia="Arial Narrow" w:hAnsi="Arial Narrow" w:cs="Arial"/>
        </w:rPr>
        <w:t>vigencia 2024.</w:t>
      </w:r>
    </w:p>
    <w:p w:rsidR="00033CE6" w:rsidRPr="0013618D" w:rsidRDefault="00033CE6" w:rsidP="00033CE6">
      <w:pPr>
        <w:pStyle w:val="Prrafodelista"/>
        <w:numPr>
          <w:ilvl w:val="0"/>
          <w:numId w:val="12"/>
        </w:numPr>
        <w:spacing w:line="276" w:lineRule="auto"/>
        <w:jc w:val="both"/>
        <w:rPr>
          <w:rFonts w:ascii="Arial Narrow" w:eastAsia="Arial Narrow" w:hAnsi="Arial Narrow"/>
          <w:sz w:val="24"/>
          <w:szCs w:val="24"/>
        </w:rPr>
      </w:pPr>
      <w:r w:rsidRPr="0013618D">
        <w:rPr>
          <w:rFonts w:ascii="Arial Narrow" w:eastAsia="Arial Narrow" w:hAnsi="Arial Narrow"/>
          <w:sz w:val="24"/>
          <w:szCs w:val="24"/>
        </w:rPr>
        <w:t>Mejorar el manejo de archivo de retención documental del SG-SST</w:t>
      </w:r>
    </w:p>
    <w:p w:rsidR="00033CE6" w:rsidRPr="0013618D" w:rsidRDefault="00033CE6" w:rsidP="00522236">
      <w:pPr>
        <w:pStyle w:val="Prrafodelista"/>
        <w:numPr>
          <w:ilvl w:val="0"/>
          <w:numId w:val="12"/>
        </w:numPr>
        <w:spacing w:line="276" w:lineRule="auto"/>
        <w:jc w:val="both"/>
        <w:rPr>
          <w:rFonts w:ascii="Arial Narrow" w:eastAsia="Arial Narrow" w:hAnsi="Arial Narrow"/>
          <w:sz w:val="24"/>
          <w:szCs w:val="24"/>
        </w:rPr>
      </w:pPr>
      <w:r w:rsidRPr="0013618D">
        <w:rPr>
          <w:rFonts w:ascii="Arial Narrow" w:eastAsia="Arial Narrow" w:hAnsi="Arial Narrow"/>
          <w:sz w:val="24"/>
          <w:szCs w:val="24"/>
        </w:rPr>
        <w:t>Revisar y adelantar las accione de mejora de acuerdo a la Auditoria 2023</w:t>
      </w:r>
    </w:p>
    <w:p w:rsidR="00033CE6" w:rsidRPr="0013618D" w:rsidRDefault="00485C8D" w:rsidP="00033CE6">
      <w:pPr>
        <w:pStyle w:val="Prrafodelista"/>
        <w:numPr>
          <w:ilvl w:val="0"/>
          <w:numId w:val="12"/>
        </w:numPr>
        <w:spacing w:line="276" w:lineRule="auto"/>
        <w:jc w:val="both"/>
        <w:rPr>
          <w:rFonts w:ascii="Arial Narrow" w:eastAsia="Arial Narrow" w:hAnsi="Arial Narrow"/>
          <w:sz w:val="24"/>
          <w:szCs w:val="24"/>
        </w:rPr>
      </w:pPr>
      <w:r w:rsidRPr="0013618D">
        <w:rPr>
          <w:rFonts w:ascii="Arial Narrow" w:eastAsia="Arial Narrow" w:hAnsi="Arial Narrow"/>
          <w:sz w:val="24"/>
          <w:szCs w:val="24"/>
        </w:rPr>
        <w:t>Realizar seguimiento periódico a l</w:t>
      </w:r>
      <w:r w:rsidR="00033CE6" w:rsidRPr="0013618D">
        <w:rPr>
          <w:rFonts w:ascii="Arial Narrow" w:eastAsia="Arial Narrow" w:hAnsi="Arial Narrow"/>
          <w:sz w:val="24"/>
          <w:szCs w:val="24"/>
        </w:rPr>
        <w:t>a ejecución del plan de trabajo</w:t>
      </w:r>
    </w:p>
    <w:p w:rsidR="00822CC6" w:rsidRPr="0013618D" w:rsidRDefault="00822CC6">
      <w:pPr>
        <w:spacing w:line="276" w:lineRule="auto"/>
        <w:jc w:val="both"/>
        <w:rPr>
          <w:rFonts w:ascii="Arial Narrow" w:eastAsia="Arial Narrow" w:hAnsi="Arial Narrow" w:cs="Arial"/>
        </w:rPr>
      </w:pPr>
    </w:p>
    <w:p w:rsidR="00822CC6" w:rsidRPr="004E3B1F" w:rsidRDefault="00485C8D" w:rsidP="00EA6A23">
      <w:pPr>
        <w:pStyle w:val="Ttulo2"/>
        <w:numPr>
          <w:ilvl w:val="1"/>
          <w:numId w:val="21"/>
        </w:numPr>
        <w:rPr>
          <w:rFonts w:ascii="Arial Narrow" w:hAnsi="Arial Narrow"/>
        </w:rPr>
      </w:pPr>
      <w:bookmarkStart w:id="9" w:name="_Toc156575935"/>
      <w:r w:rsidRPr="004E3B1F">
        <w:rPr>
          <w:rFonts w:ascii="Arial Narrow" w:hAnsi="Arial Narrow"/>
        </w:rPr>
        <w:t>TASA DE ACCIDENTALIDAD Y NÚMEROS DE ENFERMEDADES LABORALES CALIFICADAS.</w:t>
      </w:r>
      <w:bookmarkEnd w:id="9"/>
    </w:p>
    <w:p w:rsidR="00822CC6" w:rsidRPr="0013618D" w:rsidRDefault="00822CC6">
      <w:pPr>
        <w:pStyle w:val="Ttulo2"/>
        <w:spacing w:line="276" w:lineRule="auto"/>
        <w:jc w:val="both"/>
        <w:rPr>
          <w:rFonts w:ascii="Arial Narrow" w:eastAsia="Arial Narrow" w:hAnsi="Arial Narrow" w:cs="Arial"/>
          <w:sz w:val="24"/>
          <w:szCs w:val="24"/>
        </w:rPr>
      </w:pPr>
    </w:p>
    <w:p w:rsidR="00822CC6" w:rsidRPr="0013618D" w:rsidRDefault="00485C8D">
      <w:pPr>
        <w:pStyle w:val="Ttulo3"/>
        <w:numPr>
          <w:ilvl w:val="2"/>
          <w:numId w:val="9"/>
        </w:numPr>
        <w:spacing w:line="276" w:lineRule="auto"/>
        <w:jc w:val="both"/>
        <w:rPr>
          <w:rFonts w:ascii="Arial Narrow" w:eastAsia="Arial Narrow" w:hAnsi="Arial Narrow" w:cs="Arial"/>
          <w:b w:val="0"/>
          <w:color w:val="000000"/>
        </w:rPr>
      </w:pPr>
      <w:bookmarkStart w:id="10" w:name="_Toc156575936"/>
      <w:r w:rsidRPr="0013618D">
        <w:rPr>
          <w:rFonts w:ascii="Arial Narrow" w:eastAsia="Arial Narrow" w:hAnsi="Arial Narrow" w:cs="Arial"/>
          <w:color w:val="000000"/>
        </w:rPr>
        <w:t>TASA DE ACCIDENTALIDAD</w:t>
      </w:r>
      <w:bookmarkEnd w:id="10"/>
    </w:p>
    <w:p w:rsidR="00822CC6" w:rsidRPr="0013618D" w:rsidRDefault="00485C8D">
      <w:pPr>
        <w:spacing w:line="276" w:lineRule="auto"/>
        <w:jc w:val="both"/>
        <w:rPr>
          <w:rFonts w:ascii="Arial Narrow" w:eastAsia="Arial Narrow" w:hAnsi="Arial Narrow" w:cs="Arial"/>
        </w:rPr>
      </w:pPr>
      <w:bookmarkStart w:id="11" w:name="_heading=h.26in1rg" w:colFirst="0" w:colLast="0"/>
      <w:bookmarkEnd w:id="11"/>
      <w:r w:rsidRPr="0013618D">
        <w:rPr>
          <w:rFonts w:ascii="Arial Narrow" w:eastAsia="Arial Narrow" w:hAnsi="Arial Narrow" w:cs="Arial"/>
        </w:rPr>
        <w:t>La tasa</w:t>
      </w:r>
      <w:r w:rsidRPr="0013618D">
        <w:rPr>
          <w:rFonts w:ascii="Arial Narrow" w:eastAsia="Arial Narrow" w:hAnsi="Arial Narrow" w:cs="Arial"/>
          <w:color w:val="000000"/>
        </w:rPr>
        <w:t xml:space="preserve"> </w:t>
      </w:r>
      <w:r w:rsidRPr="0013618D">
        <w:rPr>
          <w:rFonts w:ascii="Arial Narrow" w:eastAsia="Arial Narrow" w:hAnsi="Arial Narrow" w:cs="Arial"/>
        </w:rPr>
        <w:t>de accidentalidad del año 202</w:t>
      </w:r>
      <w:r w:rsidR="00764E2F" w:rsidRPr="0013618D">
        <w:rPr>
          <w:rFonts w:ascii="Arial Narrow" w:eastAsia="Arial Narrow" w:hAnsi="Arial Narrow" w:cs="Arial"/>
        </w:rPr>
        <w:t>3</w:t>
      </w:r>
      <w:r w:rsidRPr="0013618D">
        <w:rPr>
          <w:rFonts w:ascii="Arial Narrow" w:eastAsia="Arial Narrow" w:hAnsi="Arial Narrow" w:cs="Arial"/>
        </w:rPr>
        <w:t xml:space="preserve"> fue del 1</w:t>
      </w:r>
      <w:r w:rsidR="0060457A" w:rsidRPr="0013618D">
        <w:rPr>
          <w:rFonts w:ascii="Arial Narrow" w:eastAsia="Arial Narrow" w:hAnsi="Arial Narrow" w:cs="Arial"/>
        </w:rPr>
        <w:t>,16</w:t>
      </w:r>
      <w:r w:rsidRPr="0013618D">
        <w:rPr>
          <w:rFonts w:ascii="Arial Narrow" w:eastAsia="Arial Narrow" w:hAnsi="Arial Narrow" w:cs="Arial"/>
        </w:rPr>
        <w:t>%</w:t>
      </w:r>
      <w:r w:rsidRPr="0013618D">
        <w:rPr>
          <w:rFonts w:ascii="Arial Narrow" w:eastAsia="Arial Narrow" w:hAnsi="Arial Narrow" w:cs="Arial"/>
          <w:color w:val="FF0000"/>
        </w:rPr>
        <w:t xml:space="preserve"> </w:t>
      </w:r>
      <w:r w:rsidRPr="0013618D">
        <w:rPr>
          <w:rFonts w:ascii="Arial Narrow" w:eastAsia="Arial Narrow" w:hAnsi="Arial Narrow" w:cs="Arial"/>
        </w:rPr>
        <w:t xml:space="preserve">correspondiente a </w:t>
      </w:r>
      <w:r w:rsidR="0060457A" w:rsidRPr="0013618D">
        <w:rPr>
          <w:rFonts w:ascii="Arial Narrow" w:eastAsia="Arial Narrow" w:hAnsi="Arial Narrow" w:cs="Arial"/>
        </w:rPr>
        <w:t>(8</w:t>
      </w:r>
      <w:r w:rsidRPr="0013618D">
        <w:rPr>
          <w:rFonts w:ascii="Arial Narrow" w:eastAsia="Arial Narrow" w:hAnsi="Arial Narrow" w:cs="Arial"/>
        </w:rPr>
        <w:t>) accidentes de trabajos de una población de 6</w:t>
      </w:r>
      <w:r w:rsidR="008872A6" w:rsidRPr="0013618D">
        <w:rPr>
          <w:rFonts w:ascii="Arial Narrow" w:eastAsia="Arial Narrow" w:hAnsi="Arial Narrow" w:cs="Arial"/>
        </w:rPr>
        <w:t>85</w:t>
      </w:r>
      <w:r w:rsidRPr="0013618D">
        <w:rPr>
          <w:rFonts w:ascii="Arial Narrow" w:eastAsia="Arial Narrow" w:hAnsi="Arial Narrow" w:cs="Arial"/>
        </w:rPr>
        <w:t>,</w:t>
      </w:r>
      <w:r w:rsidRPr="0013618D">
        <w:rPr>
          <w:rFonts w:ascii="Arial Narrow" w:eastAsia="Arial Narrow" w:hAnsi="Arial Narrow" w:cs="Arial"/>
          <w:color w:val="FF0000"/>
        </w:rPr>
        <w:t xml:space="preserve"> </w:t>
      </w:r>
      <w:r w:rsidRPr="0013618D">
        <w:rPr>
          <w:rFonts w:ascii="Arial Narrow" w:eastAsia="Arial Narrow" w:hAnsi="Arial Narrow" w:cs="Arial"/>
        </w:rPr>
        <w:t xml:space="preserve">se ve una diminución con respecto </w:t>
      </w:r>
      <w:r w:rsidR="008872A6" w:rsidRPr="0013618D">
        <w:rPr>
          <w:rFonts w:ascii="Arial Narrow" w:eastAsia="Arial Narrow" w:hAnsi="Arial Narrow" w:cs="Arial"/>
        </w:rPr>
        <w:t>al año 2022</w:t>
      </w:r>
      <w:r w:rsidRPr="0013618D">
        <w:rPr>
          <w:rFonts w:ascii="Arial Narrow" w:eastAsia="Arial Narrow" w:hAnsi="Arial Narrow" w:cs="Arial"/>
        </w:rPr>
        <w:t xml:space="preserve"> en el cual se presentaron </w:t>
      </w:r>
      <w:r w:rsidR="000A7FB9" w:rsidRPr="0013618D">
        <w:rPr>
          <w:rFonts w:ascii="Arial Narrow" w:eastAsia="Arial Narrow" w:hAnsi="Arial Narrow" w:cs="Arial"/>
        </w:rPr>
        <w:t>(</w:t>
      </w:r>
      <w:r w:rsidR="008872A6" w:rsidRPr="0013618D">
        <w:rPr>
          <w:rFonts w:ascii="Arial Narrow" w:eastAsia="Arial Narrow" w:hAnsi="Arial Narrow" w:cs="Arial"/>
        </w:rPr>
        <w:t>12</w:t>
      </w:r>
      <w:r w:rsidR="000A7FB9" w:rsidRPr="0013618D">
        <w:rPr>
          <w:rFonts w:ascii="Arial Narrow" w:eastAsia="Arial Narrow" w:hAnsi="Arial Narrow" w:cs="Arial"/>
        </w:rPr>
        <w:t>)</w:t>
      </w:r>
      <w:r w:rsidRPr="0013618D">
        <w:rPr>
          <w:rFonts w:ascii="Arial Narrow" w:eastAsia="Arial Narrow" w:hAnsi="Arial Narrow" w:cs="Arial"/>
        </w:rPr>
        <w:t xml:space="preserve"> accidentes. (Ver gráfica: Comparativa de Accidentabilidad). (Ver gráfica: Población Accidentada)</w:t>
      </w:r>
    </w:p>
    <w:p w:rsidR="00EA6A23" w:rsidRPr="0013618D" w:rsidRDefault="00404E64">
      <w:pPr>
        <w:spacing w:line="276" w:lineRule="auto"/>
        <w:jc w:val="both"/>
        <w:rPr>
          <w:rFonts w:ascii="Arial Narrow" w:eastAsia="Arial Narrow" w:hAnsi="Arial Narrow" w:cs="Arial"/>
        </w:rPr>
      </w:pPr>
      <w:r w:rsidRPr="0013618D">
        <w:rPr>
          <w:rFonts w:ascii="Arial Narrow" w:hAnsi="Arial Narrow" w:cs="Arial"/>
          <w:noProof/>
          <w:lang w:val="en-US"/>
        </w:rPr>
        <w:drawing>
          <wp:anchor distT="0" distB="0" distL="0" distR="0" simplePos="0" relativeHeight="251661312" behindDoc="1" locked="0" layoutInCell="1" hidden="0" allowOverlap="1" wp14:anchorId="1E7EA37A" wp14:editId="7B5233FE">
            <wp:simplePos x="0" y="0"/>
            <wp:positionH relativeFrom="margin">
              <wp:align>center</wp:align>
            </wp:positionH>
            <wp:positionV relativeFrom="paragraph">
              <wp:posOffset>15875</wp:posOffset>
            </wp:positionV>
            <wp:extent cx="4171950" cy="1390650"/>
            <wp:effectExtent l="0" t="0" r="0" b="0"/>
            <wp:wrapNone/>
            <wp:docPr id="50" name="Gráfico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822CC6" w:rsidRPr="0013618D" w:rsidRDefault="00822CC6">
      <w:pPr>
        <w:spacing w:line="276" w:lineRule="auto"/>
        <w:jc w:val="both"/>
        <w:rPr>
          <w:rFonts w:ascii="Arial Narrow" w:eastAsia="Arial Narrow" w:hAnsi="Arial Narrow" w:cs="Arial"/>
        </w:rPr>
      </w:pPr>
    </w:p>
    <w:p w:rsidR="00822CC6" w:rsidRPr="0013618D" w:rsidRDefault="00822CC6">
      <w:pPr>
        <w:spacing w:line="276" w:lineRule="auto"/>
        <w:jc w:val="both"/>
        <w:rPr>
          <w:rFonts w:ascii="Arial Narrow" w:eastAsia="Arial Narrow" w:hAnsi="Arial Narrow" w:cs="Arial"/>
        </w:rPr>
      </w:pPr>
    </w:p>
    <w:p w:rsidR="00822CC6" w:rsidRPr="0013618D" w:rsidRDefault="00822CC6">
      <w:pPr>
        <w:spacing w:line="276" w:lineRule="auto"/>
        <w:jc w:val="center"/>
        <w:rPr>
          <w:rFonts w:ascii="Arial Narrow" w:eastAsia="Arial Narrow" w:hAnsi="Arial Narrow" w:cs="Arial"/>
          <w:b/>
          <w:i/>
        </w:rPr>
      </w:pPr>
    </w:p>
    <w:p w:rsidR="00822CC6" w:rsidRPr="0013618D" w:rsidRDefault="00822CC6">
      <w:pPr>
        <w:spacing w:line="276" w:lineRule="auto"/>
        <w:jc w:val="center"/>
        <w:rPr>
          <w:rFonts w:ascii="Arial Narrow" w:eastAsia="Arial Narrow" w:hAnsi="Arial Narrow" w:cs="Arial"/>
          <w:b/>
          <w:i/>
        </w:rPr>
      </w:pPr>
    </w:p>
    <w:p w:rsidR="00822CC6" w:rsidRPr="0013618D" w:rsidRDefault="00822CC6">
      <w:pPr>
        <w:spacing w:line="276" w:lineRule="auto"/>
        <w:jc w:val="center"/>
        <w:rPr>
          <w:rFonts w:ascii="Arial Narrow" w:eastAsia="Arial Narrow" w:hAnsi="Arial Narrow" w:cs="Arial"/>
          <w:b/>
          <w:i/>
        </w:rPr>
      </w:pPr>
    </w:p>
    <w:p w:rsidR="00822CC6" w:rsidRPr="0013618D" w:rsidRDefault="00037EEC" w:rsidP="00037EEC">
      <w:pPr>
        <w:tabs>
          <w:tab w:val="left" w:pos="7035"/>
        </w:tabs>
        <w:spacing w:line="276" w:lineRule="auto"/>
        <w:rPr>
          <w:rFonts w:ascii="Arial Narrow" w:eastAsia="Arial Narrow" w:hAnsi="Arial Narrow" w:cs="Arial"/>
          <w:b/>
          <w:i/>
        </w:rPr>
      </w:pPr>
      <w:r w:rsidRPr="0013618D">
        <w:rPr>
          <w:rFonts w:ascii="Arial Narrow" w:eastAsia="Arial Narrow" w:hAnsi="Arial Narrow" w:cs="Arial"/>
          <w:b/>
          <w:i/>
        </w:rPr>
        <w:tab/>
      </w:r>
    </w:p>
    <w:p w:rsidR="00822CC6" w:rsidRPr="00CA7936" w:rsidRDefault="00485C8D">
      <w:pPr>
        <w:spacing w:line="276" w:lineRule="auto"/>
        <w:jc w:val="center"/>
        <w:rPr>
          <w:rFonts w:ascii="Arial Narrow" w:eastAsia="Arial Narrow" w:hAnsi="Arial Narrow" w:cs="Arial"/>
          <w:i/>
          <w:sz w:val="18"/>
        </w:rPr>
      </w:pPr>
      <w:r w:rsidRPr="00CA7936">
        <w:rPr>
          <w:rFonts w:ascii="Arial Narrow" w:eastAsia="Arial Narrow" w:hAnsi="Arial Narrow" w:cs="Arial"/>
          <w:b/>
          <w:i/>
          <w:sz w:val="18"/>
        </w:rPr>
        <w:t>Gráfica:</w:t>
      </w:r>
      <w:r w:rsidRPr="00CA7936">
        <w:rPr>
          <w:rFonts w:ascii="Arial Narrow" w:eastAsia="Arial Narrow" w:hAnsi="Arial Narrow" w:cs="Arial"/>
          <w:i/>
          <w:sz w:val="18"/>
        </w:rPr>
        <w:t xml:space="preserve"> Comparativa de Accidentabilidad</w:t>
      </w:r>
    </w:p>
    <w:p w:rsidR="00822CC6" w:rsidRPr="0013618D" w:rsidRDefault="00485C8D">
      <w:pPr>
        <w:spacing w:line="276" w:lineRule="auto"/>
        <w:jc w:val="center"/>
        <w:rPr>
          <w:rFonts w:ascii="Arial Narrow" w:eastAsia="Arial Narrow" w:hAnsi="Arial Narrow" w:cs="Arial"/>
        </w:rPr>
      </w:pPr>
      <w:r w:rsidRPr="0013618D">
        <w:rPr>
          <w:rFonts w:ascii="Arial Narrow" w:eastAsia="Arial Narrow" w:hAnsi="Arial Narrow" w:cs="Arial"/>
          <w:noProof/>
          <w:lang w:val="en-US"/>
        </w:rPr>
        <w:lastRenderedPageBreak/>
        <w:drawing>
          <wp:inline distT="0" distB="0" distL="0" distR="0" wp14:anchorId="1BA18BB7" wp14:editId="1F79A973">
            <wp:extent cx="4524375" cy="1838325"/>
            <wp:effectExtent l="0" t="0" r="9525" b="9525"/>
            <wp:docPr id="51" name="Gráfico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22CC6" w:rsidRPr="00CA7936" w:rsidRDefault="00485C8D">
      <w:pPr>
        <w:spacing w:line="276" w:lineRule="auto"/>
        <w:jc w:val="center"/>
        <w:rPr>
          <w:rFonts w:ascii="Arial Narrow" w:eastAsia="Arial Narrow" w:hAnsi="Arial Narrow" w:cs="Arial"/>
          <w:i/>
          <w:sz w:val="18"/>
        </w:rPr>
      </w:pPr>
      <w:r w:rsidRPr="00CA7936">
        <w:rPr>
          <w:rFonts w:ascii="Arial Narrow" w:eastAsia="Arial Narrow" w:hAnsi="Arial Narrow" w:cs="Arial"/>
          <w:b/>
          <w:i/>
          <w:sz w:val="18"/>
        </w:rPr>
        <w:t>Gráfica:</w:t>
      </w:r>
      <w:r w:rsidRPr="00CA7936">
        <w:rPr>
          <w:rFonts w:ascii="Arial Narrow" w:eastAsia="Arial Narrow" w:hAnsi="Arial Narrow" w:cs="Arial"/>
          <w:i/>
          <w:sz w:val="18"/>
        </w:rPr>
        <w:t xml:space="preserve"> Población Accidentada</w:t>
      </w:r>
    </w:p>
    <w:p w:rsidR="00822CC6" w:rsidRPr="0013618D" w:rsidRDefault="00822CC6" w:rsidP="00864503">
      <w:pPr>
        <w:spacing w:line="276" w:lineRule="auto"/>
        <w:jc w:val="both"/>
        <w:rPr>
          <w:rFonts w:ascii="Arial Narrow" w:eastAsia="Arial Narrow" w:hAnsi="Arial Narrow" w:cs="Arial"/>
        </w:rPr>
      </w:pPr>
    </w:p>
    <w:p w:rsidR="008A253F" w:rsidRPr="0013618D" w:rsidRDefault="00952F48" w:rsidP="00864503">
      <w:pPr>
        <w:spacing w:line="276" w:lineRule="auto"/>
        <w:jc w:val="both"/>
        <w:rPr>
          <w:rFonts w:ascii="Arial Narrow" w:eastAsia="Arial Narrow" w:hAnsi="Arial Narrow" w:cs="Arial"/>
        </w:rPr>
      </w:pPr>
      <w:r w:rsidRPr="0013618D">
        <w:rPr>
          <w:rFonts w:ascii="Arial Narrow" w:eastAsia="Arial Narrow" w:hAnsi="Arial Narrow" w:cs="Arial"/>
        </w:rPr>
        <w:t xml:space="preserve">Para el 2024 </w:t>
      </w:r>
      <w:r w:rsidR="00392DF2" w:rsidRPr="0013618D">
        <w:rPr>
          <w:rFonts w:ascii="Arial Narrow" w:eastAsia="Arial Narrow" w:hAnsi="Arial Narrow" w:cs="Arial"/>
        </w:rPr>
        <w:t xml:space="preserve">se </w:t>
      </w:r>
      <w:r w:rsidR="008A253F" w:rsidRPr="0013618D">
        <w:rPr>
          <w:rFonts w:ascii="Arial Narrow" w:eastAsia="Arial Narrow" w:hAnsi="Arial Narrow" w:cs="Arial"/>
        </w:rPr>
        <w:t>adelantarán</w:t>
      </w:r>
      <w:r w:rsidR="00392DF2" w:rsidRPr="0013618D">
        <w:rPr>
          <w:rFonts w:ascii="Arial Narrow" w:eastAsia="Arial Narrow" w:hAnsi="Arial Narrow" w:cs="Arial"/>
        </w:rPr>
        <w:t xml:space="preserve"> acciones fundamentales para</w:t>
      </w:r>
      <w:r w:rsidRPr="0013618D">
        <w:rPr>
          <w:rFonts w:ascii="Arial Narrow" w:eastAsia="Arial Narrow" w:hAnsi="Arial Narrow" w:cs="Arial"/>
        </w:rPr>
        <w:t xml:space="preserve"> continuará </w:t>
      </w:r>
      <w:r w:rsidR="00392DF2" w:rsidRPr="0013618D">
        <w:rPr>
          <w:rFonts w:ascii="Arial Narrow" w:eastAsia="Arial Narrow" w:hAnsi="Arial Narrow" w:cs="Arial"/>
        </w:rPr>
        <w:t>controlando</w:t>
      </w:r>
      <w:r w:rsidRPr="0013618D">
        <w:rPr>
          <w:rFonts w:ascii="Arial Narrow" w:eastAsia="Arial Narrow" w:hAnsi="Arial Narrow" w:cs="Arial"/>
        </w:rPr>
        <w:t xml:space="preserve"> el índice</w:t>
      </w:r>
      <w:r w:rsidR="008A253F" w:rsidRPr="0013618D">
        <w:rPr>
          <w:rFonts w:ascii="Arial Narrow" w:eastAsia="Arial Narrow" w:hAnsi="Arial Narrow" w:cs="Arial"/>
        </w:rPr>
        <w:t xml:space="preserve"> de accidentes de la entidad, a fin de mejorar la seguridad y el bienestar de los funcionarios:</w:t>
      </w:r>
    </w:p>
    <w:p w:rsidR="00952F48" w:rsidRPr="0013618D" w:rsidRDefault="008A253F" w:rsidP="008A253F">
      <w:pPr>
        <w:pStyle w:val="Prrafodelista"/>
        <w:numPr>
          <w:ilvl w:val="0"/>
          <w:numId w:val="13"/>
        </w:numPr>
        <w:spacing w:line="276" w:lineRule="auto"/>
        <w:jc w:val="both"/>
        <w:rPr>
          <w:rFonts w:ascii="Arial Narrow" w:eastAsia="Arial Narrow" w:hAnsi="Arial Narrow"/>
          <w:sz w:val="24"/>
          <w:szCs w:val="24"/>
        </w:rPr>
      </w:pPr>
      <w:r w:rsidRPr="0013618D">
        <w:rPr>
          <w:rFonts w:ascii="Arial Narrow" w:eastAsia="Arial Narrow" w:hAnsi="Arial Narrow"/>
          <w:sz w:val="24"/>
          <w:szCs w:val="24"/>
        </w:rPr>
        <w:t>Se realizarán</w:t>
      </w:r>
      <w:r w:rsidR="00952F48" w:rsidRPr="0013618D">
        <w:rPr>
          <w:rFonts w:ascii="Arial Narrow" w:eastAsia="Arial Narrow" w:hAnsi="Arial Narrow"/>
          <w:sz w:val="24"/>
          <w:szCs w:val="24"/>
        </w:rPr>
        <w:t xml:space="preserve"> investigaciones detalladas para identificar las causas de los accidentes </w:t>
      </w:r>
      <w:r w:rsidRPr="0013618D">
        <w:rPr>
          <w:rFonts w:ascii="Arial Narrow" w:eastAsia="Arial Narrow" w:hAnsi="Arial Narrow"/>
          <w:sz w:val="24"/>
          <w:szCs w:val="24"/>
        </w:rPr>
        <w:t xml:space="preserve">presentados, </w:t>
      </w:r>
      <w:r w:rsidR="00952F48" w:rsidRPr="0013618D">
        <w:rPr>
          <w:rFonts w:ascii="Arial Narrow" w:eastAsia="Arial Narrow" w:hAnsi="Arial Narrow"/>
          <w:sz w:val="24"/>
          <w:szCs w:val="24"/>
        </w:rPr>
        <w:t>a fin de implementar las medidas correctivas para evitar la repetición.</w:t>
      </w:r>
    </w:p>
    <w:p w:rsidR="00952F48" w:rsidRPr="0013618D" w:rsidRDefault="00952F48" w:rsidP="008A253F">
      <w:pPr>
        <w:pStyle w:val="Prrafodelista"/>
        <w:numPr>
          <w:ilvl w:val="0"/>
          <w:numId w:val="13"/>
        </w:numPr>
        <w:spacing w:line="276" w:lineRule="auto"/>
        <w:jc w:val="both"/>
        <w:rPr>
          <w:rFonts w:ascii="Arial Narrow" w:eastAsia="Arial Narrow" w:hAnsi="Arial Narrow"/>
          <w:sz w:val="24"/>
          <w:szCs w:val="24"/>
        </w:rPr>
      </w:pPr>
      <w:r w:rsidRPr="0013618D">
        <w:rPr>
          <w:rFonts w:ascii="Arial Narrow" w:eastAsia="Arial Narrow" w:hAnsi="Arial Narrow"/>
          <w:sz w:val="24"/>
          <w:szCs w:val="24"/>
        </w:rPr>
        <w:t xml:space="preserve">Se </w:t>
      </w:r>
      <w:r w:rsidR="00864503" w:rsidRPr="0013618D">
        <w:rPr>
          <w:rFonts w:ascii="Arial Narrow" w:eastAsia="Arial Narrow" w:hAnsi="Arial Narrow"/>
          <w:sz w:val="24"/>
          <w:szCs w:val="24"/>
        </w:rPr>
        <w:t>realizarán</w:t>
      </w:r>
      <w:r w:rsidRPr="0013618D">
        <w:rPr>
          <w:rFonts w:ascii="Arial Narrow" w:eastAsia="Arial Narrow" w:hAnsi="Arial Narrow"/>
          <w:sz w:val="24"/>
          <w:szCs w:val="24"/>
        </w:rPr>
        <w:t xml:space="preserve"> </w:t>
      </w:r>
      <w:r w:rsidR="00864503" w:rsidRPr="0013618D">
        <w:rPr>
          <w:rFonts w:ascii="Arial Narrow" w:eastAsia="Arial Narrow" w:hAnsi="Arial Narrow"/>
          <w:sz w:val="24"/>
          <w:szCs w:val="24"/>
        </w:rPr>
        <w:t>inspecciones</w:t>
      </w:r>
      <w:r w:rsidRPr="0013618D">
        <w:rPr>
          <w:rFonts w:ascii="Arial Narrow" w:eastAsia="Arial Narrow" w:hAnsi="Arial Narrow"/>
          <w:sz w:val="24"/>
          <w:szCs w:val="24"/>
        </w:rPr>
        <w:t xml:space="preserve"> periódicas para </w:t>
      </w:r>
      <w:r w:rsidR="00864503" w:rsidRPr="0013618D">
        <w:rPr>
          <w:rFonts w:ascii="Arial Narrow" w:eastAsia="Arial Narrow" w:hAnsi="Arial Narrow"/>
          <w:sz w:val="24"/>
          <w:szCs w:val="24"/>
        </w:rPr>
        <w:t>identificar</w:t>
      </w:r>
      <w:r w:rsidRPr="0013618D">
        <w:rPr>
          <w:rFonts w:ascii="Arial Narrow" w:eastAsia="Arial Narrow" w:hAnsi="Arial Narrow"/>
          <w:sz w:val="24"/>
          <w:szCs w:val="24"/>
        </w:rPr>
        <w:t xml:space="preserve"> los posibles riesgos y corregir las </w:t>
      </w:r>
      <w:r w:rsidR="00864503" w:rsidRPr="0013618D">
        <w:rPr>
          <w:rFonts w:ascii="Arial Narrow" w:eastAsia="Arial Narrow" w:hAnsi="Arial Narrow"/>
          <w:sz w:val="24"/>
          <w:szCs w:val="24"/>
        </w:rPr>
        <w:t>condiciones y</w:t>
      </w:r>
      <w:r w:rsidRPr="0013618D">
        <w:rPr>
          <w:rFonts w:ascii="Arial Narrow" w:eastAsia="Arial Narrow" w:hAnsi="Arial Narrow"/>
          <w:sz w:val="24"/>
          <w:szCs w:val="24"/>
        </w:rPr>
        <w:t xml:space="preserve"> situacion</w:t>
      </w:r>
      <w:r w:rsidR="00864503" w:rsidRPr="0013618D">
        <w:rPr>
          <w:rFonts w:ascii="Arial Narrow" w:eastAsia="Arial Narrow" w:hAnsi="Arial Narrow"/>
          <w:sz w:val="24"/>
          <w:szCs w:val="24"/>
        </w:rPr>
        <w:t>es inseguras que puedan provocar accidentes.</w:t>
      </w:r>
    </w:p>
    <w:p w:rsidR="00864503" w:rsidRPr="0013618D" w:rsidRDefault="00864503" w:rsidP="008A253F">
      <w:pPr>
        <w:pStyle w:val="Prrafodelista"/>
        <w:numPr>
          <w:ilvl w:val="0"/>
          <w:numId w:val="13"/>
        </w:numPr>
        <w:spacing w:line="276" w:lineRule="auto"/>
        <w:jc w:val="both"/>
        <w:rPr>
          <w:rFonts w:ascii="Arial Narrow" w:eastAsia="Arial Narrow" w:hAnsi="Arial Narrow"/>
          <w:sz w:val="24"/>
          <w:szCs w:val="24"/>
        </w:rPr>
      </w:pPr>
      <w:r w:rsidRPr="0013618D">
        <w:rPr>
          <w:rFonts w:ascii="Arial Narrow" w:eastAsia="Arial Narrow" w:hAnsi="Arial Narrow"/>
          <w:sz w:val="24"/>
          <w:szCs w:val="24"/>
        </w:rPr>
        <w:t>Se realizará el suministro adecuado de elementos de protección personal apropiados para cada ambiente laboral.</w:t>
      </w:r>
    </w:p>
    <w:p w:rsidR="00864503" w:rsidRPr="0013618D" w:rsidRDefault="00864503" w:rsidP="008A253F">
      <w:pPr>
        <w:pStyle w:val="Prrafodelista"/>
        <w:numPr>
          <w:ilvl w:val="0"/>
          <w:numId w:val="13"/>
        </w:numPr>
        <w:spacing w:line="276" w:lineRule="auto"/>
        <w:jc w:val="both"/>
        <w:rPr>
          <w:rFonts w:ascii="Arial Narrow" w:eastAsia="Arial Narrow" w:hAnsi="Arial Narrow"/>
          <w:sz w:val="24"/>
          <w:szCs w:val="24"/>
        </w:rPr>
      </w:pPr>
      <w:r w:rsidRPr="0013618D">
        <w:rPr>
          <w:rFonts w:ascii="Arial Narrow" w:eastAsia="Arial Narrow" w:hAnsi="Arial Narrow"/>
          <w:sz w:val="24"/>
          <w:szCs w:val="24"/>
        </w:rPr>
        <w:t>S</w:t>
      </w:r>
      <w:r w:rsidR="00B32B50" w:rsidRPr="0013618D">
        <w:rPr>
          <w:rFonts w:ascii="Arial Narrow" w:eastAsia="Arial Narrow" w:hAnsi="Arial Narrow"/>
          <w:sz w:val="24"/>
          <w:szCs w:val="24"/>
        </w:rPr>
        <w:t>e adelantará</w:t>
      </w:r>
      <w:r w:rsidRPr="0013618D">
        <w:rPr>
          <w:rFonts w:ascii="Arial Narrow" w:eastAsia="Arial Narrow" w:hAnsi="Arial Narrow"/>
          <w:sz w:val="24"/>
          <w:szCs w:val="24"/>
        </w:rPr>
        <w:t>n acciones para la apropiación de procedimientos, para asegurar que los Servidores públicos se encuentren capacitados para actuar de forma segura y eficiente.</w:t>
      </w:r>
    </w:p>
    <w:p w:rsidR="00952F48" w:rsidRPr="0013618D" w:rsidRDefault="00952F48" w:rsidP="00952F48">
      <w:pPr>
        <w:spacing w:line="276" w:lineRule="auto"/>
        <w:rPr>
          <w:rFonts w:ascii="Arial Narrow" w:eastAsia="Arial Narrow" w:hAnsi="Arial Narrow" w:cs="Arial"/>
        </w:rPr>
      </w:pPr>
    </w:p>
    <w:p w:rsidR="00822CC6" w:rsidRPr="004E3B1F" w:rsidRDefault="00485C8D" w:rsidP="00EA6A23">
      <w:pPr>
        <w:pStyle w:val="Ttulo2"/>
        <w:numPr>
          <w:ilvl w:val="1"/>
          <w:numId w:val="21"/>
        </w:numPr>
        <w:rPr>
          <w:rFonts w:ascii="Arial Narrow" w:hAnsi="Arial Narrow"/>
        </w:rPr>
      </w:pPr>
      <w:bookmarkStart w:id="12" w:name="_Toc156575937"/>
      <w:r w:rsidRPr="004E3B1F">
        <w:rPr>
          <w:rFonts w:ascii="Arial Narrow" w:hAnsi="Arial Narrow"/>
        </w:rPr>
        <w:t>ENFERMEDADES LABORALES CALIFICADAS</w:t>
      </w:r>
      <w:bookmarkEnd w:id="12"/>
    </w:p>
    <w:p w:rsidR="00822CC6" w:rsidRPr="0013618D" w:rsidRDefault="00822CC6">
      <w:pPr>
        <w:spacing w:line="276" w:lineRule="auto"/>
        <w:jc w:val="both"/>
        <w:rPr>
          <w:rFonts w:ascii="Arial Narrow" w:eastAsia="Arial Narrow" w:hAnsi="Arial Narrow" w:cs="Arial"/>
          <w:color w:val="FF0000"/>
        </w:rPr>
      </w:pPr>
      <w:bookmarkStart w:id="13" w:name="_heading=h.35nkun2" w:colFirst="0" w:colLast="0"/>
      <w:bookmarkEnd w:id="13"/>
    </w:p>
    <w:p w:rsidR="00330489" w:rsidRPr="0013618D" w:rsidRDefault="00952F48">
      <w:pPr>
        <w:spacing w:line="276" w:lineRule="auto"/>
        <w:jc w:val="both"/>
        <w:rPr>
          <w:rFonts w:ascii="Arial Narrow" w:eastAsia="Arial Narrow" w:hAnsi="Arial Narrow" w:cs="Arial"/>
        </w:rPr>
      </w:pPr>
      <w:r w:rsidRPr="0013618D">
        <w:rPr>
          <w:rFonts w:ascii="Arial Narrow" w:eastAsia="Arial Narrow" w:hAnsi="Arial Narrow" w:cs="Arial"/>
        </w:rPr>
        <w:t>En el año 2023</w:t>
      </w:r>
      <w:r w:rsidR="00330489" w:rsidRPr="0013618D">
        <w:rPr>
          <w:rFonts w:ascii="Arial Narrow" w:eastAsia="Arial Narrow" w:hAnsi="Arial Narrow" w:cs="Arial"/>
        </w:rPr>
        <w:t>, la</w:t>
      </w:r>
      <w:r w:rsidR="00E449AA" w:rsidRPr="0013618D">
        <w:rPr>
          <w:rFonts w:ascii="Arial Narrow" w:eastAsia="Arial Narrow" w:hAnsi="Arial Narrow" w:cs="Arial"/>
        </w:rPr>
        <w:t xml:space="preserve"> ARL Axa Colpatria acepto una (1) enfermedad de origen Laboral, dos (2) casos se encuentran en proceso de determinación de origen por la ARL.</w:t>
      </w:r>
    </w:p>
    <w:p w:rsidR="00822CC6" w:rsidRPr="0013618D" w:rsidRDefault="00822CC6">
      <w:pPr>
        <w:spacing w:line="276" w:lineRule="auto"/>
        <w:jc w:val="both"/>
        <w:rPr>
          <w:rFonts w:ascii="Arial Narrow" w:eastAsia="Arial Narrow" w:hAnsi="Arial Narrow" w:cs="Arial"/>
        </w:rPr>
      </w:pPr>
    </w:p>
    <w:p w:rsidR="00822CC6" w:rsidRPr="0013618D" w:rsidRDefault="00E449AA" w:rsidP="00F029DC">
      <w:pPr>
        <w:jc w:val="both"/>
        <w:rPr>
          <w:rFonts w:ascii="Arial Narrow" w:eastAsia="Arial Narrow" w:hAnsi="Arial Narrow" w:cs="Arial"/>
        </w:rPr>
      </w:pPr>
      <w:r w:rsidRPr="0013618D">
        <w:rPr>
          <w:rFonts w:ascii="Arial Narrow" w:eastAsia="Arial Narrow" w:hAnsi="Arial Narrow" w:cs="Arial"/>
        </w:rPr>
        <w:t xml:space="preserve">Con el objetivo de minimizar los factores que inciden en la presentación de nuevos casos </w:t>
      </w:r>
      <w:r w:rsidR="00485C8D" w:rsidRPr="0013618D">
        <w:rPr>
          <w:rFonts w:ascii="Arial Narrow" w:eastAsia="Arial Narrow" w:hAnsi="Arial Narrow" w:cs="Arial"/>
        </w:rPr>
        <w:t>de enfermedades en la Gobernación del Departamento del Magdalena</w:t>
      </w:r>
      <w:r w:rsidR="00485C8D" w:rsidRPr="0013618D">
        <w:rPr>
          <w:rFonts w:ascii="Arial Narrow" w:eastAsia="Arial Narrow" w:hAnsi="Arial Narrow" w:cs="Arial"/>
          <w:color w:val="000000" w:themeColor="text1"/>
        </w:rPr>
        <w:t>,</w:t>
      </w:r>
      <w:r w:rsidR="00485C8D" w:rsidRPr="0013618D">
        <w:rPr>
          <w:rFonts w:ascii="Arial Narrow" w:eastAsia="Arial Narrow" w:hAnsi="Arial Narrow" w:cs="Arial"/>
          <w:color w:val="FF0000"/>
        </w:rPr>
        <w:t xml:space="preserve"> </w:t>
      </w:r>
      <w:r w:rsidR="00485C8D" w:rsidRPr="0013618D">
        <w:rPr>
          <w:rFonts w:ascii="Arial Narrow" w:eastAsia="Arial Narrow" w:hAnsi="Arial Narrow" w:cs="Arial"/>
        </w:rPr>
        <w:t>se realizar</w:t>
      </w:r>
      <w:r w:rsidRPr="0013618D">
        <w:rPr>
          <w:rFonts w:ascii="Arial Narrow" w:eastAsia="Arial Narrow" w:hAnsi="Arial Narrow" w:cs="Arial"/>
        </w:rPr>
        <w:t>án</w:t>
      </w:r>
      <w:r w:rsidR="00485C8D" w:rsidRPr="0013618D">
        <w:rPr>
          <w:rFonts w:ascii="Arial Narrow" w:eastAsia="Arial Narrow" w:hAnsi="Arial Narrow" w:cs="Arial"/>
        </w:rPr>
        <w:t xml:space="preserve"> mediciones higiénicas, actividades de prevención, control de riesgo en el ambiente laboral</w:t>
      </w:r>
      <w:r w:rsidRPr="0013618D">
        <w:rPr>
          <w:rFonts w:ascii="Arial Narrow" w:eastAsia="Arial Narrow" w:hAnsi="Arial Narrow" w:cs="Arial"/>
        </w:rPr>
        <w:t>, valoraciones de puesto de trabajo</w:t>
      </w:r>
      <w:r w:rsidR="00A21F41" w:rsidRPr="0013618D">
        <w:rPr>
          <w:rFonts w:ascii="Arial Narrow" w:eastAsia="Arial Narrow" w:hAnsi="Arial Narrow" w:cs="Arial"/>
        </w:rPr>
        <w:t xml:space="preserve">, </w:t>
      </w:r>
      <w:r w:rsidR="008B5ECF" w:rsidRPr="0013618D">
        <w:rPr>
          <w:rFonts w:ascii="Arial Narrow" w:eastAsia="Arial Narrow" w:hAnsi="Arial Narrow" w:cs="Arial"/>
        </w:rPr>
        <w:t>evaluaciones ocupacionales de ingreso, permanencia y retiro, a fin de mantener un control y prevención de enfermedades laborales.</w:t>
      </w:r>
    </w:p>
    <w:p w:rsidR="00037EEC" w:rsidRPr="0013618D" w:rsidRDefault="00037EEC" w:rsidP="00F029DC">
      <w:pPr>
        <w:jc w:val="both"/>
        <w:rPr>
          <w:rFonts w:ascii="Arial Narrow" w:eastAsia="Arial Narrow" w:hAnsi="Arial Narrow" w:cs="Arial"/>
        </w:rPr>
      </w:pPr>
    </w:p>
    <w:p w:rsidR="00037EEC" w:rsidRPr="004E3B1F" w:rsidRDefault="00037EEC" w:rsidP="00EA6A23">
      <w:pPr>
        <w:pStyle w:val="Ttulo2"/>
        <w:numPr>
          <w:ilvl w:val="1"/>
          <w:numId w:val="21"/>
        </w:numPr>
        <w:rPr>
          <w:rFonts w:ascii="Arial Narrow" w:hAnsi="Arial Narrow"/>
        </w:rPr>
      </w:pPr>
      <w:bookmarkStart w:id="14" w:name="_Toc156575938"/>
      <w:r w:rsidRPr="004E3B1F">
        <w:rPr>
          <w:rFonts w:ascii="Arial Narrow" w:hAnsi="Arial Narrow"/>
        </w:rPr>
        <w:t>AUDITORIA</w:t>
      </w:r>
      <w:r w:rsidR="000358DA" w:rsidRPr="004E3B1F">
        <w:rPr>
          <w:rFonts w:ascii="Arial Narrow" w:hAnsi="Arial Narrow"/>
        </w:rPr>
        <w:t xml:space="preserve"> 2023</w:t>
      </w:r>
      <w:bookmarkEnd w:id="14"/>
    </w:p>
    <w:p w:rsidR="008D422E" w:rsidRPr="0013618D" w:rsidRDefault="008D422E" w:rsidP="008D422E">
      <w:pPr>
        <w:rPr>
          <w:rFonts w:ascii="Arial Narrow" w:hAnsi="Arial Narrow"/>
        </w:rPr>
      </w:pPr>
    </w:p>
    <w:p w:rsidR="004C6B91" w:rsidRPr="0013618D" w:rsidRDefault="00037EEC" w:rsidP="00F029DC">
      <w:pPr>
        <w:jc w:val="both"/>
        <w:rPr>
          <w:rFonts w:ascii="Arial Narrow" w:eastAsia="Arial Narrow" w:hAnsi="Arial Narrow" w:cs="Arial"/>
        </w:rPr>
      </w:pPr>
      <w:r w:rsidRPr="0013618D">
        <w:rPr>
          <w:rFonts w:ascii="Arial Narrow" w:eastAsia="Arial Narrow" w:hAnsi="Arial Narrow" w:cs="Arial"/>
        </w:rPr>
        <w:t>El 28 de diciembre de 2023 se aplicó auditoria con Positiva Arl, la cual arrojo un cumplimiento del 96.75</w:t>
      </w:r>
      <w:r w:rsidR="004C6B91" w:rsidRPr="0013618D">
        <w:rPr>
          <w:rFonts w:ascii="Arial Narrow" w:eastAsia="Arial Narrow" w:hAnsi="Arial Narrow" w:cs="Arial"/>
        </w:rPr>
        <w:t xml:space="preserve">%; sin embargo, resultado de la misma </w:t>
      </w:r>
      <w:r w:rsidR="000358DA" w:rsidRPr="0013618D">
        <w:rPr>
          <w:rFonts w:ascii="Arial Narrow" w:eastAsia="Arial Narrow" w:hAnsi="Arial Narrow" w:cs="Arial"/>
        </w:rPr>
        <w:t xml:space="preserve">se identifican </w:t>
      </w:r>
      <w:r w:rsidRPr="0013618D">
        <w:rPr>
          <w:rFonts w:ascii="Arial Narrow" w:eastAsia="Arial Narrow" w:hAnsi="Arial Narrow" w:cs="Arial"/>
        </w:rPr>
        <w:t>como recomendación incluir</w:t>
      </w:r>
      <w:r w:rsidR="000358DA" w:rsidRPr="0013618D">
        <w:rPr>
          <w:rFonts w:ascii="Arial Narrow" w:eastAsia="Arial Narrow" w:hAnsi="Arial Narrow" w:cs="Arial"/>
        </w:rPr>
        <w:t xml:space="preserve"> en el Plan 2024</w:t>
      </w:r>
      <w:r w:rsidR="004C6B91" w:rsidRPr="0013618D">
        <w:rPr>
          <w:rFonts w:ascii="Arial Narrow" w:eastAsia="Arial Narrow" w:hAnsi="Arial Narrow" w:cs="Arial"/>
        </w:rPr>
        <w:t xml:space="preserve"> las siguientes:</w:t>
      </w:r>
    </w:p>
    <w:p w:rsidR="00A30AA2" w:rsidRPr="0013618D" w:rsidRDefault="00A30AA2" w:rsidP="00A30AA2">
      <w:pPr>
        <w:jc w:val="both"/>
        <w:rPr>
          <w:rFonts w:ascii="Arial Narrow" w:eastAsia="Arial Narrow" w:hAnsi="Arial Narrow" w:cs="Arial"/>
        </w:rPr>
      </w:pPr>
    </w:p>
    <w:p w:rsidR="00A30AA2" w:rsidRPr="0013618D" w:rsidRDefault="003568C4" w:rsidP="003568C4">
      <w:pPr>
        <w:pStyle w:val="Prrafodelista"/>
        <w:numPr>
          <w:ilvl w:val="0"/>
          <w:numId w:val="30"/>
        </w:numPr>
        <w:jc w:val="both"/>
        <w:rPr>
          <w:rFonts w:ascii="Arial Narrow" w:eastAsia="Arial Narrow" w:hAnsi="Arial Narrow"/>
          <w:sz w:val="24"/>
          <w:szCs w:val="24"/>
        </w:rPr>
      </w:pPr>
      <w:r w:rsidRPr="0013618D">
        <w:rPr>
          <w:rFonts w:ascii="Arial Narrow" w:eastAsia="Arial Narrow" w:hAnsi="Arial Narrow"/>
          <w:sz w:val="24"/>
          <w:szCs w:val="24"/>
        </w:rPr>
        <w:t>Disponer de un procedimiento para evaluar el impacto sobre la Seguridad y Salud en el Trabajo que se pueda generar por cambios internos o externos.</w:t>
      </w:r>
    </w:p>
    <w:p w:rsidR="003568C4" w:rsidRPr="0013618D" w:rsidRDefault="003568C4" w:rsidP="003568C4">
      <w:pPr>
        <w:pStyle w:val="Prrafodelista"/>
        <w:numPr>
          <w:ilvl w:val="0"/>
          <w:numId w:val="30"/>
        </w:numPr>
        <w:jc w:val="both"/>
        <w:rPr>
          <w:rFonts w:ascii="Arial Narrow" w:eastAsia="Arial Narrow" w:hAnsi="Arial Narrow"/>
          <w:sz w:val="24"/>
          <w:szCs w:val="24"/>
        </w:rPr>
      </w:pPr>
      <w:r w:rsidRPr="0013618D">
        <w:rPr>
          <w:rFonts w:ascii="Arial Narrow" w:eastAsia="Arial Narrow" w:hAnsi="Arial Narrow"/>
          <w:sz w:val="24"/>
          <w:szCs w:val="24"/>
        </w:rPr>
        <w:t>Conforme al resultados de los diagnósticos de exámenes médicos ocupacionales, se debe ajustar las actividades de riesgo cardiovascular y fomentar actividades de estilo de vida saludable</w:t>
      </w:r>
    </w:p>
    <w:p w:rsidR="00A30AA2" w:rsidRPr="0013618D" w:rsidRDefault="00190DA7" w:rsidP="00F029DC">
      <w:pPr>
        <w:pStyle w:val="Prrafodelista"/>
        <w:numPr>
          <w:ilvl w:val="0"/>
          <w:numId w:val="30"/>
        </w:numPr>
        <w:jc w:val="both"/>
        <w:rPr>
          <w:rFonts w:ascii="Arial Narrow" w:eastAsia="Arial Narrow" w:hAnsi="Arial Narrow"/>
          <w:sz w:val="24"/>
          <w:szCs w:val="24"/>
        </w:rPr>
      </w:pPr>
      <w:r w:rsidRPr="0013618D">
        <w:rPr>
          <w:rFonts w:ascii="Arial Narrow" w:eastAsia="Arial Narrow" w:hAnsi="Arial Narrow"/>
          <w:sz w:val="24"/>
          <w:szCs w:val="24"/>
        </w:rPr>
        <w:t>Realizar una auditoria anual, la cual será planificada con la participación del Comité Paritario De Seguridad Y Salud En El Trabajo.</w:t>
      </w:r>
    </w:p>
    <w:p w:rsidR="00CF512C" w:rsidRPr="0013618D" w:rsidRDefault="00CF512C" w:rsidP="00CF512C">
      <w:pPr>
        <w:jc w:val="both"/>
        <w:rPr>
          <w:rFonts w:ascii="Arial Narrow" w:eastAsia="Arial Narrow" w:hAnsi="Arial Narrow" w:cs="Arial"/>
        </w:rPr>
      </w:pPr>
    </w:p>
    <w:p w:rsidR="00822CC6" w:rsidRPr="00CA7936" w:rsidRDefault="00485C8D" w:rsidP="00EA6A23">
      <w:pPr>
        <w:pStyle w:val="Ttulo1"/>
        <w:numPr>
          <w:ilvl w:val="0"/>
          <w:numId w:val="21"/>
        </w:numPr>
        <w:rPr>
          <w:rFonts w:ascii="Arial Narrow" w:hAnsi="Arial Narrow"/>
          <w:szCs w:val="24"/>
        </w:rPr>
      </w:pPr>
      <w:bookmarkStart w:id="15" w:name="_Toc156575939"/>
      <w:r w:rsidRPr="00CA7936">
        <w:rPr>
          <w:rFonts w:ascii="Arial Narrow" w:hAnsi="Arial Narrow"/>
          <w:szCs w:val="24"/>
        </w:rPr>
        <w:lastRenderedPageBreak/>
        <w:t>CICLO PHVA</w:t>
      </w:r>
      <w:bookmarkEnd w:id="15"/>
      <w:r w:rsidRPr="00CA7936">
        <w:rPr>
          <w:rFonts w:ascii="Arial Narrow" w:hAnsi="Arial Narrow"/>
          <w:szCs w:val="24"/>
        </w:rPr>
        <w:t xml:space="preserve"> </w:t>
      </w:r>
    </w:p>
    <w:p w:rsidR="00822CC6" w:rsidRPr="0013618D" w:rsidRDefault="00822CC6" w:rsidP="00CF512C">
      <w:pPr>
        <w:rPr>
          <w:rFonts w:ascii="Arial Narrow" w:eastAsia="Arial Narrow" w:hAnsi="Arial Narrow" w:cs="Arial"/>
        </w:rPr>
      </w:pPr>
    </w:p>
    <w:p w:rsidR="00822CC6" w:rsidRPr="0013618D" w:rsidRDefault="00485C8D" w:rsidP="00CF512C">
      <w:pPr>
        <w:rPr>
          <w:rFonts w:ascii="Arial Narrow" w:eastAsia="Arial Narrow" w:hAnsi="Arial Narrow" w:cs="Arial"/>
        </w:rPr>
      </w:pPr>
      <w:r w:rsidRPr="0013618D">
        <w:rPr>
          <w:rFonts w:ascii="Arial Narrow" w:eastAsia="Arial Narrow" w:hAnsi="Arial Narrow" w:cs="Arial"/>
        </w:rPr>
        <w:t xml:space="preserve">El presente Plan se </w:t>
      </w:r>
      <w:r w:rsidR="00CA7936">
        <w:rPr>
          <w:rFonts w:ascii="Arial Narrow" w:eastAsia="Arial Narrow" w:hAnsi="Arial Narrow" w:cs="Arial"/>
        </w:rPr>
        <w:t>prestó</w:t>
      </w:r>
      <w:r w:rsidR="002912CC" w:rsidRPr="0013618D">
        <w:rPr>
          <w:rFonts w:ascii="Arial Narrow" w:eastAsia="Arial Narrow" w:hAnsi="Arial Narrow" w:cs="Arial"/>
        </w:rPr>
        <w:t xml:space="preserve"> </w:t>
      </w:r>
      <w:r w:rsidRPr="0013618D">
        <w:rPr>
          <w:rFonts w:ascii="Arial Narrow" w:eastAsia="Arial Narrow" w:hAnsi="Arial Narrow" w:cs="Arial"/>
        </w:rPr>
        <w:t>en la reunión con el Comité Paritario de Seguridad y Salud en el Traba</w:t>
      </w:r>
      <w:r w:rsidR="002912CC" w:rsidRPr="0013618D">
        <w:rPr>
          <w:rFonts w:ascii="Arial Narrow" w:eastAsia="Arial Narrow" w:hAnsi="Arial Narrow" w:cs="Arial"/>
        </w:rPr>
        <w:t>jo del mes de diciembre del 2023</w:t>
      </w:r>
      <w:r w:rsidRPr="0013618D">
        <w:rPr>
          <w:rFonts w:ascii="Arial Narrow" w:eastAsia="Arial Narrow" w:hAnsi="Arial Narrow" w:cs="Arial"/>
        </w:rPr>
        <w:t>.</w:t>
      </w:r>
    </w:p>
    <w:p w:rsidR="00822CC6" w:rsidRPr="0013618D" w:rsidRDefault="00822CC6" w:rsidP="00CF512C">
      <w:pPr>
        <w:rPr>
          <w:rFonts w:ascii="Arial Narrow" w:eastAsia="Arial Narrow" w:hAnsi="Arial Narrow" w:cs="Arial"/>
        </w:rPr>
      </w:pPr>
    </w:p>
    <w:p w:rsidR="00822CC6" w:rsidRPr="00CA7936" w:rsidRDefault="00485C8D" w:rsidP="00EA6A23">
      <w:pPr>
        <w:pStyle w:val="Ttulo1"/>
        <w:numPr>
          <w:ilvl w:val="0"/>
          <w:numId w:val="21"/>
        </w:numPr>
        <w:rPr>
          <w:rFonts w:ascii="Arial Narrow" w:hAnsi="Arial Narrow"/>
          <w:szCs w:val="24"/>
        </w:rPr>
      </w:pPr>
      <w:bookmarkStart w:id="16" w:name="_Toc156575940"/>
      <w:r w:rsidRPr="00CA7936">
        <w:rPr>
          <w:rFonts w:ascii="Arial Narrow" w:hAnsi="Arial Narrow"/>
          <w:szCs w:val="24"/>
        </w:rPr>
        <w:t>PLAN ANUAL SEGURIDAD Y SALUD EN EL TRABAJO</w:t>
      </w:r>
      <w:bookmarkEnd w:id="16"/>
    </w:p>
    <w:p w:rsidR="00822CC6" w:rsidRPr="0013618D" w:rsidRDefault="00822CC6">
      <w:pPr>
        <w:spacing w:line="276" w:lineRule="auto"/>
        <w:rPr>
          <w:rFonts w:ascii="Arial Narrow" w:eastAsia="Arial Narrow" w:hAnsi="Arial Narrow" w:cs="Arial"/>
        </w:rPr>
      </w:pPr>
    </w:p>
    <w:p w:rsidR="00822CC6" w:rsidRPr="0013618D" w:rsidRDefault="00485C8D">
      <w:pPr>
        <w:spacing w:line="276" w:lineRule="auto"/>
        <w:jc w:val="both"/>
        <w:rPr>
          <w:rFonts w:ascii="Arial Narrow" w:eastAsia="Arial Narrow" w:hAnsi="Arial Narrow" w:cs="Arial"/>
        </w:rPr>
      </w:pPr>
      <w:r w:rsidRPr="0013618D">
        <w:rPr>
          <w:rFonts w:ascii="Arial Narrow" w:eastAsia="Arial Narrow" w:hAnsi="Arial Narrow" w:cs="Arial"/>
        </w:rPr>
        <w:t>En concordancia con los indicadores de gestión, estadísticas y actividades anteriormente mencionadas. El Área Funcional de Bienestar, Seguridad y Salud en el Trabajo se propone las siguientes acciones para el Plan Anual de Seguridad y Salud en el Trabajo</w:t>
      </w:r>
      <w:r w:rsidR="00E81CE7" w:rsidRPr="0013618D">
        <w:rPr>
          <w:rFonts w:ascii="Arial Narrow" w:eastAsia="Arial Narrow" w:hAnsi="Arial Narrow" w:cs="Arial"/>
        </w:rPr>
        <w:t xml:space="preserve"> 2024</w:t>
      </w:r>
      <w:r w:rsidRPr="0013618D">
        <w:rPr>
          <w:rFonts w:ascii="Arial Narrow" w:eastAsia="Arial Narrow" w:hAnsi="Arial Narrow" w:cs="Arial"/>
        </w:rPr>
        <w:t>.</w:t>
      </w:r>
    </w:p>
    <w:p w:rsidR="00E81CE7" w:rsidRPr="0013618D" w:rsidRDefault="00E81CE7">
      <w:pPr>
        <w:spacing w:line="276" w:lineRule="auto"/>
        <w:jc w:val="both"/>
        <w:rPr>
          <w:rFonts w:ascii="Arial Narrow" w:eastAsia="Arial Narrow" w:hAnsi="Arial Narrow" w:cs="Arial"/>
        </w:rPr>
      </w:pPr>
    </w:p>
    <w:p w:rsidR="00822CC6" w:rsidRPr="004E3B1F" w:rsidRDefault="00485C8D" w:rsidP="00EA6A23">
      <w:pPr>
        <w:pStyle w:val="Ttulo2"/>
        <w:numPr>
          <w:ilvl w:val="1"/>
          <w:numId w:val="21"/>
        </w:numPr>
        <w:rPr>
          <w:rFonts w:ascii="Arial Narrow" w:hAnsi="Arial Narrow"/>
        </w:rPr>
      </w:pPr>
      <w:bookmarkStart w:id="17" w:name="_Toc156575941"/>
      <w:r w:rsidRPr="004E3B1F">
        <w:rPr>
          <w:rFonts w:ascii="Arial Narrow" w:hAnsi="Arial Narrow"/>
        </w:rPr>
        <w:t>PLANEAR</w:t>
      </w:r>
      <w:bookmarkEnd w:id="17"/>
    </w:p>
    <w:p w:rsidR="00822CC6" w:rsidRPr="0013618D" w:rsidRDefault="00822CC6">
      <w:pPr>
        <w:spacing w:line="276" w:lineRule="auto"/>
        <w:rPr>
          <w:rFonts w:ascii="Arial Narrow" w:eastAsia="Arial Narrow" w:hAnsi="Arial Narrow" w:cs="Arial"/>
        </w:rPr>
      </w:pPr>
    </w:p>
    <w:p w:rsidR="00822CC6" w:rsidRPr="0013618D" w:rsidRDefault="00485C8D">
      <w:pPr>
        <w:spacing w:line="276" w:lineRule="auto"/>
        <w:jc w:val="both"/>
        <w:rPr>
          <w:rFonts w:ascii="Arial Narrow" w:eastAsia="Arial Narrow" w:hAnsi="Arial Narrow" w:cs="Arial"/>
          <w:color w:val="FF0000"/>
        </w:rPr>
      </w:pPr>
      <w:r w:rsidRPr="0013618D">
        <w:rPr>
          <w:rFonts w:ascii="Arial Narrow" w:eastAsia="Arial Narrow" w:hAnsi="Arial Narrow" w:cs="Arial"/>
          <w:b/>
        </w:rPr>
        <w:t>Objetivo</w:t>
      </w:r>
      <w:r w:rsidRPr="0013618D">
        <w:rPr>
          <w:rFonts w:ascii="Arial Narrow" w:eastAsia="Arial Narrow" w:hAnsi="Arial Narrow" w:cs="Arial"/>
        </w:rPr>
        <w:t xml:space="preserve">:  </w:t>
      </w:r>
      <w:r w:rsidR="00E81CE7" w:rsidRPr="0013618D">
        <w:rPr>
          <w:rFonts w:ascii="Arial Narrow" w:eastAsia="Arial Narrow" w:hAnsi="Arial Narrow" w:cs="Arial"/>
        </w:rPr>
        <w:t>Establecer las</w:t>
      </w:r>
      <w:r w:rsidRPr="0013618D">
        <w:rPr>
          <w:rFonts w:ascii="Arial Narrow" w:eastAsia="Arial Narrow" w:hAnsi="Arial Narrow" w:cs="Arial"/>
        </w:rPr>
        <w:t xml:space="preserve"> actividades </w:t>
      </w:r>
      <w:r w:rsidR="00E81CE7" w:rsidRPr="0013618D">
        <w:rPr>
          <w:rFonts w:ascii="Arial Narrow" w:eastAsia="Arial Narrow" w:hAnsi="Arial Narrow" w:cs="Arial"/>
        </w:rPr>
        <w:t>preventivas</w:t>
      </w:r>
      <w:r w:rsidR="00D13202" w:rsidRPr="0013618D">
        <w:rPr>
          <w:rFonts w:ascii="Arial Narrow" w:eastAsia="Arial Narrow" w:hAnsi="Arial Narrow" w:cs="Arial"/>
        </w:rPr>
        <w:t xml:space="preserve">, </w:t>
      </w:r>
      <w:r w:rsidR="00E81CE7" w:rsidRPr="0013618D">
        <w:rPr>
          <w:rFonts w:ascii="Arial Narrow" w:eastAsia="Arial Narrow" w:hAnsi="Arial Narrow" w:cs="Arial"/>
        </w:rPr>
        <w:t>efectivas</w:t>
      </w:r>
      <w:r w:rsidR="00D13202" w:rsidRPr="0013618D">
        <w:rPr>
          <w:rFonts w:ascii="Arial Narrow" w:eastAsia="Arial Narrow" w:hAnsi="Arial Narrow" w:cs="Arial"/>
        </w:rPr>
        <w:t xml:space="preserve"> y de mejora</w:t>
      </w:r>
      <w:r w:rsidR="00E81CE7" w:rsidRPr="0013618D">
        <w:rPr>
          <w:rFonts w:ascii="Arial Narrow" w:eastAsia="Arial Narrow" w:hAnsi="Arial Narrow" w:cs="Arial"/>
        </w:rPr>
        <w:t xml:space="preserve"> </w:t>
      </w:r>
      <w:r w:rsidRPr="0013618D">
        <w:rPr>
          <w:rFonts w:ascii="Arial Narrow" w:eastAsia="Arial Narrow" w:hAnsi="Arial Narrow" w:cs="Arial"/>
        </w:rPr>
        <w:t>del Sistema de Gestión de Seguridad y Salud en el Trabajo en la Gobernación del Departamento del Magdalena para la vigenci</w:t>
      </w:r>
      <w:r w:rsidR="00E81CE7" w:rsidRPr="0013618D">
        <w:rPr>
          <w:rFonts w:ascii="Arial Narrow" w:eastAsia="Arial Narrow" w:hAnsi="Arial Narrow" w:cs="Arial"/>
        </w:rPr>
        <w:t>a 2024, a fin de identificar, y evaluar el estado del sistema</w:t>
      </w:r>
      <w:r w:rsidR="00D13202" w:rsidRPr="0013618D">
        <w:rPr>
          <w:rFonts w:ascii="Arial Narrow" w:eastAsia="Arial Narrow" w:hAnsi="Arial Narrow" w:cs="Arial"/>
        </w:rPr>
        <w:t xml:space="preserve"> y la disminución de</w:t>
      </w:r>
      <w:r w:rsidR="00E81CE7" w:rsidRPr="0013618D">
        <w:rPr>
          <w:rFonts w:ascii="Arial Narrow" w:eastAsia="Arial Narrow" w:hAnsi="Arial Narrow" w:cs="Arial"/>
        </w:rPr>
        <w:t xml:space="preserve"> los riesgos</w:t>
      </w:r>
      <w:r w:rsidRPr="0013618D">
        <w:rPr>
          <w:rFonts w:ascii="Arial Narrow" w:eastAsia="Arial Narrow" w:hAnsi="Arial Narrow" w:cs="Arial"/>
        </w:rPr>
        <w:t>.</w:t>
      </w:r>
    </w:p>
    <w:p w:rsidR="00822CC6" w:rsidRPr="0013618D" w:rsidRDefault="00822CC6" w:rsidP="00844A0C">
      <w:pPr>
        <w:jc w:val="both"/>
        <w:rPr>
          <w:rFonts w:ascii="Arial Narrow" w:eastAsia="Arial Narrow" w:hAnsi="Arial Narrow" w:cs="Arial"/>
          <w:lang w:val="es-ES" w:eastAsia="es-ES" w:bidi="es-ES"/>
        </w:rPr>
      </w:pPr>
    </w:p>
    <w:p w:rsidR="00822CC6" w:rsidRPr="0013618D" w:rsidRDefault="00F029DC" w:rsidP="00CA7936">
      <w:pPr>
        <w:pStyle w:val="Prrafodelista"/>
        <w:numPr>
          <w:ilvl w:val="0"/>
          <w:numId w:val="32"/>
        </w:numPr>
        <w:pBdr>
          <w:top w:val="nil"/>
          <w:left w:val="nil"/>
          <w:bottom w:val="nil"/>
          <w:right w:val="nil"/>
          <w:between w:val="nil"/>
        </w:pBdr>
        <w:jc w:val="both"/>
        <w:rPr>
          <w:rFonts w:ascii="Arial Narrow" w:eastAsia="Arial Narrow" w:hAnsi="Arial Narrow"/>
          <w:sz w:val="24"/>
          <w:szCs w:val="24"/>
        </w:rPr>
      </w:pPr>
      <w:r w:rsidRPr="0013618D">
        <w:rPr>
          <w:rFonts w:ascii="Arial Narrow" w:eastAsia="Arial Narrow" w:hAnsi="Arial Narrow"/>
          <w:sz w:val="24"/>
          <w:szCs w:val="24"/>
        </w:rPr>
        <w:t>Evaluación</w:t>
      </w:r>
      <w:r w:rsidR="00485C8D" w:rsidRPr="0013618D">
        <w:rPr>
          <w:rFonts w:ascii="Arial Narrow" w:eastAsia="Arial Narrow" w:hAnsi="Arial Narrow"/>
          <w:sz w:val="24"/>
          <w:szCs w:val="24"/>
        </w:rPr>
        <w:t xml:space="preserve"> del SG-SST- aplicación de estándares mínimos resol. 0312 de 2019</w:t>
      </w:r>
    </w:p>
    <w:p w:rsidR="00822CC6" w:rsidRPr="0013618D" w:rsidRDefault="00485C8D" w:rsidP="00CA7936">
      <w:pPr>
        <w:widowControl w:val="0"/>
        <w:numPr>
          <w:ilvl w:val="0"/>
          <w:numId w:val="32"/>
        </w:numPr>
        <w:pBdr>
          <w:top w:val="nil"/>
          <w:left w:val="nil"/>
          <w:bottom w:val="nil"/>
          <w:right w:val="nil"/>
          <w:between w:val="nil"/>
        </w:pBdr>
        <w:jc w:val="both"/>
        <w:rPr>
          <w:rFonts w:ascii="Arial Narrow" w:eastAsia="Arial Narrow" w:hAnsi="Arial Narrow" w:cs="Arial"/>
          <w:lang w:val="es-ES" w:eastAsia="es-ES" w:bidi="es-ES"/>
        </w:rPr>
      </w:pPr>
      <w:r w:rsidRPr="0013618D">
        <w:rPr>
          <w:rFonts w:ascii="Arial Narrow" w:eastAsia="Arial Narrow" w:hAnsi="Arial Narrow" w:cs="Arial"/>
          <w:lang w:val="es-ES" w:eastAsia="es-ES" w:bidi="es-ES"/>
        </w:rPr>
        <w:t>Revisión direccionamiento estratégico (política)</w:t>
      </w:r>
      <w:r w:rsidR="00A757E3" w:rsidRPr="0013618D">
        <w:rPr>
          <w:rFonts w:ascii="Arial Narrow" w:eastAsia="Arial Narrow" w:hAnsi="Arial Narrow" w:cs="Arial"/>
          <w:lang w:val="es-ES" w:eastAsia="es-ES" w:bidi="es-ES"/>
        </w:rPr>
        <w:t>.</w:t>
      </w:r>
    </w:p>
    <w:p w:rsidR="00822CC6" w:rsidRPr="0013618D" w:rsidRDefault="00485C8D" w:rsidP="00CA7936">
      <w:pPr>
        <w:widowControl w:val="0"/>
        <w:numPr>
          <w:ilvl w:val="0"/>
          <w:numId w:val="32"/>
        </w:numPr>
        <w:pBdr>
          <w:top w:val="nil"/>
          <w:left w:val="nil"/>
          <w:bottom w:val="nil"/>
          <w:right w:val="nil"/>
          <w:between w:val="nil"/>
        </w:pBdr>
        <w:jc w:val="both"/>
        <w:rPr>
          <w:rFonts w:ascii="Arial Narrow" w:eastAsia="Arial Narrow" w:hAnsi="Arial Narrow" w:cs="Arial"/>
          <w:lang w:val="es-ES" w:eastAsia="es-ES" w:bidi="es-ES"/>
        </w:rPr>
      </w:pPr>
      <w:r w:rsidRPr="0013618D">
        <w:rPr>
          <w:rFonts w:ascii="Arial Narrow" w:eastAsia="Arial Narrow" w:hAnsi="Arial Narrow" w:cs="Arial"/>
          <w:lang w:val="es-ES" w:eastAsia="es-ES" w:bidi="es-ES"/>
        </w:rPr>
        <w:t>Revisión objetivos del SG-SST</w:t>
      </w:r>
    </w:p>
    <w:p w:rsidR="00822CC6" w:rsidRPr="0013618D" w:rsidRDefault="00485C8D" w:rsidP="00CA7936">
      <w:pPr>
        <w:widowControl w:val="0"/>
        <w:numPr>
          <w:ilvl w:val="0"/>
          <w:numId w:val="32"/>
        </w:numPr>
        <w:pBdr>
          <w:top w:val="nil"/>
          <w:left w:val="nil"/>
          <w:bottom w:val="nil"/>
          <w:right w:val="nil"/>
          <w:between w:val="nil"/>
        </w:pBdr>
        <w:jc w:val="both"/>
        <w:rPr>
          <w:rFonts w:ascii="Arial Narrow" w:eastAsia="Arial Narrow" w:hAnsi="Arial Narrow" w:cs="Arial"/>
          <w:lang w:val="es-ES" w:eastAsia="es-ES" w:bidi="es-ES"/>
        </w:rPr>
      </w:pPr>
      <w:r w:rsidRPr="0013618D">
        <w:rPr>
          <w:rFonts w:ascii="Arial Narrow" w:eastAsia="Arial Narrow" w:hAnsi="Arial Narrow" w:cs="Arial"/>
          <w:lang w:val="es-ES" w:eastAsia="es-ES" w:bidi="es-ES"/>
        </w:rPr>
        <w:t xml:space="preserve">Diseñar plan de trabajo anual SG-SST </w:t>
      </w:r>
    </w:p>
    <w:p w:rsidR="00822CC6" w:rsidRPr="0013618D" w:rsidRDefault="00485C8D" w:rsidP="00CA7936">
      <w:pPr>
        <w:widowControl w:val="0"/>
        <w:numPr>
          <w:ilvl w:val="0"/>
          <w:numId w:val="32"/>
        </w:numPr>
        <w:pBdr>
          <w:top w:val="nil"/>
          <w:left w:val="nil"/>
          <w:bottom w:val="nil"/>
          <w:right w:val="nil"/>
          <w:between w:val="nil"/>
        </w:pBdr>
        <w:jc w:val="both"/>
        <w:rPr>
          <w:rFonts w:ascii="Arial Narrow" w:eastAsia="Arial Narrow" w:hAnsi="Arial Narrow" w:cs="Arial"/>
          <w:lang w:val="es-ES" w:eastAsia="es-ES" w:bidi="es-ES"/>
        </w:rPr>
      </w:pPr>
      <w:r w:rsidRPr="0013618D">
        <w:rPr>
          <w:rFonts w:ascii="Arial Narrow" w:eastAsia="Arial Narrow" w:hAnsi="Arial Narrow" w:cs="Arial"/>
          <w:lang w:val="es-ES" w:eastAsia="es-ES" w:bidi="es-ES"/>
        </w:rPr>
        <w:t xml:space="preserve">Proyección de recursos para el SG-SST </w:t>
      </w:r>
    </w:p>
    <w:p w:rsidR="00822CC6" w:rsidRPr="0013618D" w:rsidRDefault="00485C8D" w:rsidP="00CA7936">
      <w:pPr>
        <w:widowControl w:val="0"/>
        <w:numPr>
          <w:ilvl w:val="0"/>
          <w:numId w:val="32"/>
        </w:numPr>
        <w:pBdr>
          <w:top w:val="nil"/>
          <w:left w:val="nil"/>
          <w:bottom w:val="nil"/>
          <w:right w:val="nil"/>
          <w:between w:val="nil"/>
        </w:pBdr>
        <w:jc w:val="both"/>
        <w:rPr>
          <w:rFonts w:ascii="Arial Narrow" w:eastAsia="Arial Narrow" w:hAnsi="Arial Narrow" w:cs="Arial"/>
          <w:lang w:val="es-ES" w:eastAsia="es-ES" w:bidi="es-ES"/>
        </w:rPr>
      </w:pPr>
      <w:r w:rsidRPr="0013618D">
        <w:rPr>
          <w:rFonts w:ascii="Arial Narrow" w:eastAsia="Arial Narrow" w:hAnsi="Arial Narrow" w:cs="Arial"/>
          <w:lang w:val="es-ES" w:eastAsia="es-ES" w:bidi="es-ES"/>
        </w:rPr>
        <w:t xml:space="preserve">Establecer programa de capacitaciones en </w:t>
      </w:r>
      <w:r w:rsidR="0098410E" w:rsidRPr="0013618D">
        <w:rPr>
          <w:rFonts w:ascii="Arial Narrow" w:eastAsia="Arial Narrow" w:hAnsi="Arial Narrow" w:cs="Arial"/>
          <w:lang w:val="es-ES" w:eastAsia="es-ES" w:bidi="es-ES"/>
        </w:rPr>
        <w:t>seguridad y salud en el trabajo</w:t>
      </w:r>
    </w:p>
    <w:p w:rsidR="00822CC6" w:rsidRPr="0013618D" w:rsidRDefault="00822CC6">
      <w:pPr>
        <w:spacing w:line="276" w:lineRule="auto"/>
        <w:ind w:left="360"/>
        <w:jc w:val="both"/>
        <w:rPr>
          <w:rFonts w:ascii="Arial Narrow" w:eastAsia="Arial Narrow" w:hAnsi="Arial Narrow" w:cs="Arial"/>
        </w:rPr>
      </w:pPr>
    </w:p>
    <w:p w:rsidR="00822CC6" w:rsidRPr="004E3B1F" w:rsidRDefault="00485C8D" w:rsidP="00EA6A23">
      <w:pPr>
        <w:pStyle w:val="Ttulo2"/>
        <w:numPr>
          <w:ilvl w:val="1"/>
          <w:numId w:val="21"/>
        </w:numPr>
        <w:rPr>
          <w:rFonts w:ascii="Arial Narrow" w:hAnsi="Arial Narrow"/>
        </w:rPr>
      </w:pPr>
      <w:bookmarkStart w:id="18" w:name="_Toc156575942"/>
      <w:r w:rsidRPr="004E3B1F">
        <w:rPr>
          <w:rFonts w:ascii="Arial Narrow" w:hAnsi="Arial Narrow"/>
        </w:rPr>
        <w:t>HACER</w:t>
      </w:r>
      <w:bookmarkEnd w:id="18"/>
    </w:p>
    <w:p w:rsidR="00822CC6" w:rsidRPr="0013618D" w:rsidRDefault="00822CC6">
      <w:pPr>
        <w:spacing w:line="276" w:lineRule="auto"/>
        <w:rPr>
          <w:rFonts w:ascii="Arial Narrow" w:eastAsia="Arial Narrow" w:hAnsi="Arial Narrow" w:cs="Arial"/>
        </w:rPr>
      </w:pPr>
    </w:p>
    <w:p w:rsidR="0098410E" w:rsidRPr="0013618D" w:rsidRDefault="00485C8D" w:rsidP="00A757E3">
      <w:pPr>
        <w:jc w:val="both"/>
        <w:rPr>
          <w:rFonts w:ascii="Arial Narrow" w:eastAsia="Arial Narrow" w:hAnsi="Arial Narrow" w:cs="Arial"/>
        </w:rPr>
      </w:pPr>
      <w:r w:rsidRPr="0013618D">
        <w:rPr>
          <w:rFonts w:ascii="Arial Narrow" w:eastAsia="Arial Narrow" w:hAnsi="Arial Narrow" w:cs="Arial"/>
          <w:b/>
        </w:rPr>
        <w:t xml:space="preserve">Objetivo: </w:t>
      </w:r>
      <w:r w:rsidR="00A757E3" w:rsidRPr="0013618D">
        <w:rPr>
          <w:rFonts w:ascii="Arial Narrow" w:eastAsia="Arial Narrow" w:hAnsi="Arial Narrow" w:cs="Arial"/>
        </w:rPr>
        <w:t>Ejecutar las medidas</w:t>
      </w:r>
      <w:r w:rsidRPr="0013618D">
        <w:rPr>
          <w:rFonts w:ascii="Arial Narrow" w:eastAsia="Arial Narrow" w:hAnsi="Arial Narrow" w:cs="Arial"/>
        </w:rPr>
        <w:t xml:space="preserve"> necesarias para </w:t>
      </w:r>
      <w:r w:rsidR="00A757E3" w:rsidRPr="0013618D">
        <w:rPr>
          <w:rFonts w:ascii="Arial Narrow" w:eastAsia="Arial Narrow" w:hAnsi="Arial Narrow" w:cs="Arial"/>
        </w:rPr>
        <w:t>asegurar la apropiación</w:t>
      </w:r>
      <w:r w:rsidR="004329EA" w:rsidRPr="0013618D">
        <w:rPr>
          <w:rFonts w:ascii="Arial Narrow" w:eastAsia="Arial Narrow" w:hAnsi="Arial Narrow" w:cs="Arial"/>
        </w:rPr>
        <w:t xml:space="preserve"> del sistema</w:t>
      </w:r>
      <w:r w:rsidR="00A757E3" w:rsidRPr="0013618D">
        <w:rPr>
          <w:rFonts w:ascii="Arial Narrow" w:eastAsia="Arial Narrow" w:hAnsi="Arial Narrow" w:cs="Arial"/>
        </w:rPr>
        <w:t xml:space="preserve">, </w:t>
      </w:r>
      <w:r w:rsidR="004329EA" w:rsidRPr="0013618D">
        <w:rPr>
          <w:rFonts w:ascii="Arial Narrow" w:eastAsia="Arial Narrow" w:hAnsi="Arial Narrow" w:cs="Arial"/>
        </w:rPr>
        <w:t xml:space="preserve">la </w:t>
      </w:r>
      <w:r w:rsidR="00A757E3" w:rsidRPr="0013618D">
        <w:rPr>
          <w:rFonts w:ascii="Arial Narrow" w:eastAsia="Arial Narrow" w:hAnsi="Arial Narrow" w:cs="Arial"/>
        </w:rPr>
        <w:t>disminución</w:t>
      </w:r>
      <w:r w:rsidR="004329EA" w:rsidRPr="0013618D">
        <w:rPr>
          <w:rFonts w:ascii="Arial Narrow" w:eastAsia="Arial Narrow" w:hAnsi="Arial Narrow" w:cs="Arial"/>
        </w:rPr>
        <w:t xml:space="preserve"> de accidentes y enfermedades</w:t>
      </w:r>
      <w:r w:rsidR="00A757E3" w:rsidRPr="0013618D">
        <w:rPr>
          <w:rFonts w:ascii="Arial Narrow" w:eastAsia="Arial Narrow" w:hAnsi="Arial Narrow" w:cs="Arial"/>
        </w:rPr>
        <w:t xml:space="preserve"> y </w:t>
      </w:r>
      <w:r w:rsidR="004329EA" w:rsidRPr="0013618D">
        <w:rPr>
          <w:rFonts w:ascii="Arial Narrow" w:eastAsia="Arial Narrow" w:hAnsi="Arial Narrow" w:cs="Arial"/>
        </w:rPr>
        <w:t xml:space="preserve">el </w:t>
      </w:r>
      <w:r w:rsidR="00A757E3" w:rsidRPr="0013618D">
        <w:rPr>
          <w:rFonts w:ascii="Arial Narrow" w:eastAsia="Arial Narrow" w:hAnsi="Arial Narrow" w:cs="Arial"/>
        </w:rPr>
        <w:t xml:space="preserve">cumplimiento de la normativa de </w:t>
      </w:r>
      <w:r w:rsidR="004329EA" w:rsidRPr="0013618D">
        <w:rPr>
          <w:rFonts w:ascii="Arial Narrow" w:eastAsia="Arial Narrow" w:hAnsi="Arial Narrow" w:cs="Arial"/>
        </w:rPr>
        <w:t>S</w:t>
      </w:r>
      <w:r w:rsidR="00A757E3" w:rsidRPr="0013618D">
        <w:rPr>
          <w:rFonts w:ascii="Arial Narrow" w:eastAsia="Arial Narrow" w:hAnsi="Arial Narrow" w:cs="Arial"/>
        </w:rPr>
        <w:t xml:space="preserve">eguridad en </w:t>
      </w:r>
      <w:r w:rsidRPr="0013618D">
        <w:rPr>
          <w:rFonts w:ascii="Arial Narrow" w:eastAsia="Arial Narrow" w:hAnsi="Arial Narrow" w:cs="Arial"/>
        </w:rPr>
        <w:t>el Sistema de Gestión de Seguridad y Salud en el Trabajo en la Gobernación del Departam</w:t>
      </w:r>
      <w:r w:rsidR="00A757E3" w:rsidRPr="0013618D">
        <w:rPr>
          <w:rFonts w:ascii="Arial Narrow" w:eastAsia="Arial Narrow" w:hAnsi="Arial Narrow" w:cs="Arial"/>
        </w:rPr>
        <w:t>ento del Magdalena vigencia 2024</w:t>
      </w:r>
      <w:r w:rsidR="0098410E" w:rsidRPr="0013618D">
        <w:rPr>
          <w:rFonts w:ascii="Arial Narrow" w:eastAsia="Arial Narrow" w:hAnsi="Arial Narrow" w:cs="Arial"/>
        </w:rPr>
        <w:t xml:space="preserve"> por medio de las siguientes acciones</w:t>
      </w:r>
      <w:r w:rsidRPr="0013618D">
        <w:rPr>
          <w:rFonts w:ascii="Arial Narrow" w:eastAsia="Arial Narrow" w:hAnsi="Arial Narrow" w:cs="Arial"/>
        </w:rPr>
        <w:t>.</w:t>
      </w:r>
    </w:p>
    <w:p w:rsidR="00822CC6" w:rsidRPr="0013618D" w:rsidRDefault="00822CC6" w:rsidP="00C23CEC">
      <w:pPr>
        <w:jc w:val="both"/>
        <w:rPr>
          <w:rFonts w:ascii="Arial Narrow" w:eastAsia="Arial Narrow" w:hAnsi="Arial Narrow" w:cs="Arial"/>
          <w:lang w:val="es-ES" w:eastAsia="es-ES" w:bidi="es-ES"/>
        </w:rPr>
      </w:pPr>
    </w:p>
    <w:p w:rsidR="0098410E" w:rsidRPr="0013618D" w:rsidRDefault="00485C8D" w:rsidP="00CA7936">
      <w:pPr>
        <w:widowControl w:val="0"/>
        <w:numPr>
          <w:ilvl w:val="0"/>
          <w:numId w:val="33"/>
        </w:numPr>
        <w:pBdr>
          <w:top w:val="nil"/>
          <w:left w:val="nil"/>
          <w:bottom w:val="nil"/>
          <w:right w:val="nil"/>
          <w:between w:val="nil"/>
        </w:pBdr>
        <w:jc w:val="both"/>
        <w:rPr>
          <w:rFonts w:ascii="Arial Narrow" w:eastAsia="Arial Narrow" w:hAnsi="Arial Narrow" w:cs="Arial"/>
          <w:lang w:val="es-ES" w:eastAsia="es-ES" w:bidi="es-ES"/>
        </w:rPr>
      </w:pPr>
      <w:r w:rsidRPr="0013618D">
        <w:rPr>
          <w:rFonts w:ascii="Arial Narrow" w:eastAsia="Arial Narrow" w:hAnsi="Arial Narrow" w:cs="Arial"/>
          <w:lang w:val="es-ES" w:eastAsia="es-ES" w:bidi="es-ES"/>
        </w:rPr>
        <w:t>Seguimiento programa de riesgo psicosocial</w:t>
      </w:r>
      <w:r w:rsidR="00ED5644" w:rsidRPr="0013618D">
        <w:rPr>
          <w:rFonts w:ascii="Arial Narrow" w:eastAsia="Arial Narrow" w:hAnsi="Arial Narrow" w:cs="Arial"/>
          <w:lang w:val="es-ES" w:eastAsia="es-ES" w:bidi="es-ES"/>
        </w:rPr>
        <w:t xml:space="preserve"> </w:t>
      </w:r>
    </w:p>
    <w:p w:rsidR="00822CC6" w:rsidRPr="0013618D" w:rsidRDefault="00485C8D" w:rsidP="00CA7936">
      <w:pPr>
        <w:widowControl w:val="0"/>
        <w:numPr>
          <w:ilvl w:val="0"/>
          <w:numId w:val="33"/>
        </w:numPr>
        <w:pBdr>
          <w:top w:val="nil"/>
          <w:left w:val="nil"/>
          <w:bottom w:val="nil"/>
          <w:right w:val="nil"/>
          <w:between w:val="nil"/>
        </w:pBdr>
        <w:jc w:val="both"/>
        <w:rPr>
          <w:rFonts w:ascii="Arial Narrow" w:eastAsia="Arial Narrow" w:hAnsi="Arial Narrow" w:cs="Arial"/>
          <w:lang w:val="es-ES" w:eastAsia="es-ES" w:bidi="es-ES"/>
        </w:rPr>
      </w:pPr>
      <w:r w:rsidRPr="0013618D">
        <w:rPr>
          <w:rFonts w:ascii="Arial Narrow" w:eastAsia="Arial Narrow" w:hAnsi="Arial Narrow" w:cs="Arial"/>
          <w:lang w:val="es-ES" w:eastAsia="es-ES" w:bidi="es-ES"/>
        </w:rPr>
        <w:t>Seguimiento programa pausas activas</w:t>
      </w:r>
    </w:p>
    <w:p w:rsidR="00661E06" w:rsidRPr="0013618D" w:rsidRDefault="00485C8D" w:rsidP="00CA7936">
      <w:pPr>
        <w:widowControl w:val="0"/>
        <w:numPr>
          <w:ilvl w:val="0"/>
          <w:numId w:val="33"/>
        </w:numPr>
        <w:pBdr>
          <w:top w:val="nil"/>
          <w:left w:val="nil"/>
          <w:bottom w:val="nil"/>
          <w:right w:val="nil"/>
          <w:between w:val="nil"/>
        </w:pBdr>
        <w:jc w:val="both"/>
        <w:rPr>
          <w:rFonts w:ascii="Arial Narrow" w:eastAsia="Arial Narrow" w:hAnsi="Arial Narrow" w:cs="Arial"/>
          <w:lang w:val="es-ES" w:eastAsia="es-ES" w:bidi="es-ES"/>
        </w:rPr>
      </w:pPr>
      <w:r w:rsidRPr="0013618D">
        <w:rPr>
          <w:rFonts w:ascii="Arial Narrow" w:eastAsia="Arial Narrow" w:hAnsi="Arial Narrow" w:cs="Arial"/>
          <w:lang w:val="es-ES" w:eastAsia="es-ES" w:bidi="es-ES"/>
        </w:rPr>
        <w:t>Seguimiento programa de riesgo cardiovascular</w:t>
      </w:r>
    </w:p>
    <w:p w:rsidR="00ED5644" w:rsidRPr="0013618D" w:rsidRDefault="00ED5644" w:rsidP="00CA7936">
      <w:pPr>
        <w:widowControl w:val="0"/>
        <w:numPr>
          <w:ilvl w:val="0"/>
          <w:numId w:val="33"/>
        </w:numPr>
        <w:pBdr>
          <w:top w:val="nil"/>
          <w:left w:val="nil"/>
          <w:bottom w:val="nil"/>
          <w:right w:val="nil"/>
          <w:between w:val="nil"/>
        </w:pBdr>
        <w:jc w:val="both"/>
        <w:rPr>
          <w:rFonts w:ascii="Arial Narrow" w:eastAsia="Arial Narrow" w:hAnsi="Arial Narrow" w:cs="Arial"/>
          <w:lang w:val="es-ES" w:eastAsia="es-ES" w:bidi="es-ES"/>
        </w:rPr>
      </w:pPr>
      <w:r w:rsidRPr="0013618D">
        <w:rPr>
          <w:rFonts w:ascii="Arial Narrow" w:eastAsia="Arial Narrow" w:hAnsi="Arial Narrow" w:cs="Arial"/>
          <w:color w:val="000000"/>
        </w:rPr>
        <w:t>Seguimiento programa riesgo biológico</w:t>
      </w:r>
    </w:p>
    <w:p w:rsidR="00661E06" w:rsidRPr="0013618D" w:rsidRDefault="00661E06" w:rsidP="00CA7936">
      <w:pPr>
        <w:widowControl w:val="0"/>
        <w:numPr>
          <w:ilvl w:val="0"/>
          <w:numId w:val="33"/>
        </w:numPr>
        <w:pBdr>
          <w:top w:val="nil"/>
          <w:left w:val="nil"/>
          <w:bottom w:val="nil"/>
          <w:right w:val="nil"/>
          <w:between w:val="nil"/>
        </w:pBdr>
        <w:jc w:val="both"/>
        <w:rPr>
          <w:rFonts w:ascii="Arial Narrow" w:eastAsia="Arial Narrow" w:hAnsi="Arial Narrow" w:cs="Arial"/>
          <w:lang w:val="es-ES" w:eastAsia="es-ES" w:bidi="es-ES"/>
        </w:rPr>
      </w:pPr>
      <w:r w:rsidRPr="0013618D">
        <w:rPr>
          <w:rFonts w:ascii="Arial Narrow" w:eastAsia="Arial Narrow" w:hAnsi="Arial Narrow" w:cs="Arial"/>
          <w:lang w:val="es-ES" w:eastAsia="es-ES" w:bidi="es-ES"/>
        </w:rPr>
        <w:t>Seguimiento al programa de trabajo en alturas</w:t>
      </w:r>
    </w:p>
    <w:p w:rsidR="00661E06" w:rsidRPr="0013618D" w:rsidRDefault="00661E06" w:rsidP="00CA7936">
      <w:pPr>
        <w:widowControl w:val="0"/>
        <w:numPr>
          <w:ilvl w:val="0"/>
          <w:numId w:val="33"/>
        </w:numPr>
        <w:pBdr>
          <w:top w:val="nil"/>
          <w:left w:val="nil"/>
          <w:bottom w:val="nil"/>
          <w:right w:val="nil"/>
          <w:between w:val="nil"/>
        </w:pBdr>
        <w:jc w:val="both"/>
        <w:rPr>
          <w:rFonts w:ascii="Arial Narrow" w:eastAsia="Arial Narrow" w:hAnsi="Arial Narrow" w:cs="Arial"/>
          <w:lang w:val="es-ES" w:eastAsia="es-ES" w:bidi="es-ES"/>
        </w:rPr>
      </w:pPr>
      <w:r w:rsidRPr="0013618D">
        <w:rPr>
          <w:rFonts w:ascii="Arial Narrow" w:eastAsia="Arial Narrow" w:hAnsi="Arial Narrow" w:cs="Arial"/>
          <w:color w:val="000000"/>
        </w:rPr>
        <w:t>Seguimiento del programa de riesgo químico</w:t>
      </w:r>
    </w:p>
    <w:p w:rsidR="003A3C87" w:rsidRPr="0013618D" w:rsidRDefault="00661E06" w:rsidP="00CA7936">
      <w:pPr>
        <w:widowControl w:val="0"/>
        <w:numPr>
          <w:ilvl w:val="0"/>
          <w:numId w:val="33"/>
        </w:numPr>
        <w:pBdr>
          <w:top w:val="nil"/>
          <w:left w:val="nil"/>
          <w:bottom w:val="nil"/>
          <w:right w:val="nil"/>
          <w:between w:val="nil"/>
        </w:pBdr>
        <w:jc w:val="both"/>
        <w:rPr>
          <w:rFonts w:ascii="Arial Narrow" w:eastAsia="Arial Narrow" w:hAnsi="Arial Narrow" w:cs="Arial"/>
          <w:lang w:val="es-ES" w:eastAsia="es-ES" w:bidi="es-ES"/>
        </w:rPr>
      </w:pPr>
      <w:r w:rsidRPr="0013618D">
        <w:rPr>
          <w:rFonts w:ascii="Arial Narrow" w:eastAsia="Arial Narrow" w:hAnsi="Arial Narrow" w:cs="Arial"/>
          <w:color w:val="000000"/>
        </w:rPr>
        <w:t xml:space="preserve">Seguimiento al plan estratégico en seguridad vial </w:t>
      </w:r>
    </w:p>
    <w:p w:rsidR="009E3D51" w:rsidRPr="0013618D" w:rsidRDefault="003A3C87" w:rsidP="00CA7936">
      <w:pPr>
        <w:widowControl w:val="0"/>
        <w:numPr>
          <w:ilvl w:val="0"/>
          <w:numId w:val="33"/>
        </w:numPr>
        <w:pBdr>
          <w:top w:val="nil"/>
          <w:left w:val="nil"/>
          <w:bottom w:val="nil"/>
          <w:right w:val="nil"/>
          <w:between w:val="nil"/>
        </w:pBdr>
        <w:jc w:val="both"/>
        <w:rPr>
          <w:rFonts w:ascii="Arial Narrow" w:eastAsia="Arial Narrow" w:hAnsi="Arial Narrow" w:cs="Arial"/>
          <w:lang w:val="es-ES" w:eastAsia="es-ES" w:bidi="es-ES"/>
        </w:rPr>
      </w:pPr>
      <w:r w:rsidRPr="0013618D">
        <w:rPr>
          <w:rFonts w:ascii="Arial Narrow" w:eastAsia="Arial Narrow" w:hAnsi="Arial Narrow" w:cs="Arial"/>
          <w:lang w:val="es-ES" w:eastAsia="es-ES" w:bidi="es-ES"/>
        </w:rPr>
        <w:t>Seguimiento plan de emergencias</w:t>
      </w:r>
    </w:p>
    <w:p w:rsidR="008D422E" w:rsidRPr="0013618D" w:rsidRDefault="008D422E" w:rsidP="00CA7936">
      <w:pPr>
        <w:widowControl w:val="0"/>
        <w:numPr>
          <w:ilvl w:val="0"/>
          <w:numId w:val="33"/>
        </w:numPr>
        <w:pBdr>
          <w:top w:val="nil"/>
          <w:left w:val="nil"/>
          <w:bottom w:val="nil"/>
          <w:right w:val="nil"/>
          <w:between w:val="nil"/>
        </w:pBdr>
        <w:jc w:val="both"/>
        <w:rPr>
          <w:rFonts w:ascii="Arial Narrow" w:eastAsia="Arial Narrow" w:hAnsi="Arial Narrow" w:cs="Arial"/>
          <w:lang w:val="es-ES" w:eastAsia="es-ES" w:bidi="es-ES"/>
        </w:rPr>
      </w:pPr>
      <w:r w:rsidRPr="0013618D">
        <w:rPr>
          <w:rFonts w:ascii="Arial Narrow" w:eastAsia="Arial Narrow" w:hAnsi="Arial Narrow" w:cs="Arial"/>
          <w:lang w:val="es-ES" w:eastAsia="es-ES" w:bidi="es-ES"/>
        </w:rPr>
        <w:t>Procedimiento Gestión del Cambio</w:t>
      </w:r>
    </w:p>
    <w:p w:rsidR="00661E06" w:rsidRPr="0013618D" w:rsidRDefault="00661E06" w:rsidP="00CA7936">
      <w:pPr>
        <w:widowControl w:val="0"/>
        <w:numPr>
          <w:ilvl w:val="0"/>
          <w:numId w:val="33"/>
        </w:numPr>
        <w:pBdr>
          <w:top w:val="nil"/>
          <w:left w:val="nil"/>
          <w:bottom w:val="nil"/>
          <w:right w:val="nil"/>
          <w:between w:val="nil"/>
        </w:pBdr>
        <w:jc w:val="both"/>
        <w:rPr>
          <w:rFonts w:ascii="Arial Narrow" w:eastAsia="Arial Narrow" w:hAnsi="Arial Narrow" w:cs="Arial"/>
          <w:lang w:val="es-ES" w:eastAsia="es-ES" w:bidi="es-ES"/>
        </w:rPr>
      </w:pPr>
      <w:r w:rsidRPr="0013618D">
        <w:rPr>
          <w:rFonts w:ascii="Arial Narrow" w:eastAsia="Arial Narrow" w:hAnsi="Arial Narrow" w:cs="Arial"/>
          <w:color w:val="000000"/>
        </w:rPr>
        <w:t>Ejecución del programa de inspecciones</w:t>
      </w:r>
    </w:p>
    <w:p w:rsidR="00822CC6" w:rsidRPr="0013618D" w:rsidRDefault="00485C8D" w:rsidP="00CA7936">
      <w:pPr>
        <w:widowControl w:val="0"/>
        <w:numPr>
          <w:ilvl w:val="0"/>
          <w:numId w:val="33"/>
        </w:numPr>
        <w:pBdr>
          <w:top w:val="nil"/>
          <w:left w:val="nil"/>
          <w:bottom w:val="nil"/>
          <w:right w:val="nil"/>
          <w:between w:val="nil"/>
        </w:pBdr>
        <w:rPr>
          <w:rFonts w:ascii="Arial Narrow" w:eastAsia="Arial Narrow" w:hAnsi="Arial Narrow" w:cs="Arial"/>
          <w:lang w:val="es-ES" w:eastAsia="es-ES" w:bidi="es-ES"/>
        </w:rPr>
      </w:pPr>
      <w:r w:rsidRPr="0013618D">
        <w:rPr>
          <w:rFonts w:ascii="Arial Narrow" w:eastAsia="Arial Narrow" w:hAnsi="Arial Narrow" w:cs="Arial"/>
          <w:lang w:val="es-ES" w:eastAsia="es-ES" w:bidi="es-ES"/>
        </w:rPr>
        <w:t>Investigación de accidentes</w:t>
      </w:r>
    </w:p>
    <w:p w:rsidR="00822CC6" w:rsidRPr="0013618D" w:rsidRDefault="00661E06" w:rsidP="00CA7936">
      <w:pPr>
        <w:widowControl w:val="0"/>
        <w:numPr>
          <w:ilvl w:val="0"/>
          <w:numId w:val="33"/>
        </w:numPr>
        <w:pBdr>
          <w:top w:val="nil"/>
          <w:left w:val="nil"/>
          <w:bottom w:val="nil"/>
          <w:right w:val="nil"/>
          <w:between w:val="nil"/>
        </w:pBdr>
        <w:rPr>
          <w:rFonts w:ascii="Arial Narrow" w:eastAsia="Arial Narrow" w:hAnsi="Arial Narrow" w:cs="Arial"/>
          <w:lang w:val="es-ES" w:eastAsia="es-ES" w:bidi="es-ES"/>
        </w:rPr>
      </w:pPr>
      <w:r w:rsidRPr="0013618D">
        <w:rPr>
          <w:rFonts w:ascii="Arial Narrow" w:eastAsia="Arial Narrow" w:hAnsi="Arial Narrow" w:cs="Arial"/>
          <w:lang w:val="es-ES" w:eastAsia="es-ES" w:bidi="es-ES"/>
        </w:rPr>
        <w:t xml:space="preserve">Realizar jornada de </w:t>
      </w:r>
      <w:r w:rsidR="003A3C87" w:rsidRPr="0013618D">
        <w:rPr>
          <w:rFonts w:ascii="Arial Narrow" w:eastAsia="Arial Narrow" w:hAnsi="Arial Narrow" w:cs="Arial"/>
          <w:lang w:val="es-ES" w:eastAsia="es-ES" w:bidi="es-ES"/>
        </w:rPr>
        <w:t xml:space="preserve">simulacro de </w:t>
      </w:r>
      <w:r w:rsidR="00485C8D" w:rsidRPr="0013618D">
        <w:rPr>
          <w:rFonts w:ascii="Arial Narrow" w:eastAsia="Arial Narrow" w:hAnsi="Arial Narrow" w:cs="Arial"/>
          <w:lang w:val="es-ES" w:eastAsia="es-ES" w:bidi="es-ES"/>
        </w:rPr>
        <w:t>evacuación</w:t>
      </w:r>
    </w:p>
    <w:p w:rsidR="00822CC6" w:rsidRPr="0013618D" w:rsidRDefault="003A3C87" w:rsidP="00CA7936">
      <w:pPr>
        <w:widowControl w:val="0"/>
        <w:numPr>
          <w:ilvl w:val="0"/>
          <w:numId w:val="33"/>
        </w:numPr>
        <w:pBdr>
          <w:top w:val="nil"/>
          <w:left w:val="nil"/>
          <w:bottom w:val="nil"/>
          <w:right w:val="nil"/>
          <w:between w:val="nil"/>
        </w:pBdr>
        <w:rPr>
          <w:rFonts w:ascii="Arial Narrow" w:eastAsia="Arial Narrow" w:hAnsi="Arial Narrow" w:cs="Arial"/>
          <w:color w:val="000000"/>
        </w:rPr>
      </w:pPr>
      <w:r w:rsidRPr="0013618D">
        <w:rPr>
          <w:rFonts w:ascii="Arial Narrow" w:eastAsia="Arial Narrow" w:hAnsi="Arial Narrow" w:cs="Arial"/>
          <w:lang w:val="es-ES" w:eastAsia="es-ES" w:bidi="es-ES"/>
        </w:rPr>
        <w:t>Gestión de</w:t>
      </w:r>
      <w:r w:rsidR="00485C8D" w:rsidRPr="0013618D">
        <w:rPr>
          <w:rFonts w:ascii="Arial Narrow" w:eastAsia="Arial Narrow" w:hAnsi="Arial Narrow" w:cs="Arial"/>
          <w:color w:val="000000"/>
        </w:rPr>
        <w:t xml:space="preserve"> evaluaciones médicas de ingreso, periódicas y retiro</w:t>
      </w:r>
    </w:p>
    <w:p w:rsidR="00B22AA1" w:rsidRPr="0013618D" w:rsidRDefault="00B22AA1" w:rsidP="00CA7936">
      <w:pPr>
        <w:widowControl w:val="0"/>
        <w:numPr>
          <w:ilvl w:val="0"/>
          <w:numId w:val="33"/>
        </w:numPr>
        <w:pBdr>
          <w:top w:val="nil"/>
          <w:left w:val="nil"/>
          <w:bottom w:val="nil"/>
          <w:right w:val="nil"/>
          <w:between w:val="nil"/>
        </w:pBdr>
        <w:rPr>
          <w:rFonts w:ascii="Arial Narrow" w:eastAsia="Arial Narrow" w:hAnsi="Arial Narrow" w:cs="Arial"/>
          <w:color w:val="000000"/>
        </w:rPr>
      </w:pPr>
      <w:r w:rsidRPr="0013618D">
        <w:rPr>
          <w:rFonts w:ascii="Arial Narrow" w:eastAsia="Arial Narrow" w:hAnsi="Arial Narrow" w:cs="Arial"/>
          <w:lang w:val="es-ES" w:eastAsia="es-ES" w:bidi="es-ES"/>
        </w:rPr>
        <w:t>Actividad de en promoción de la seguridad y salud en el trabajo</w:t>
      </w:r>
    </w:p>
    <w:p w:rsidR="0052595A" w:rsidRPr="0013618D" w:rsidRDefault="00485C8D" w:rsidP="00CA7936">
      <w:pPr>
        <w:widowControl w:val="0"/>
        <w:numPr>
          <w:ilvl w:val="0"/>
          <w:numId w:val="33"/>
        </w:numPr>
        <w:pBdr>
          <w:top w:val="nil"/>
          <w:left w:val="nil"/>
          <w:bottom w:val="nil"/>
          <w:right w:val="nil"/>
          <w:between w:val="nil"/>
        </w:pBdr>
        <w:rPr>
          <w:rFonts w:ascii="Arial Narrow" w:eastAsia="Arial Narrow" w:hAnsi="Arial Narrow" w:cs="Arial"/>
          <w:color w:val="000000"/>
        </w:rPr>
      </w:pPr>
      <w:r w:rsidRPr="0013618D">
        <w:rPr>
          <w:rFonts w:ascii="Arial Narrow" w:eastAsia="Arial Narrow" w:hAnsi="Arial Narrow" w:cs="Arial"/>
          <w:color w:val="000000"/>
        </w:rPr>
        <w:t>Seguimiento PVE DME</w:t>
      </w:r>
    </w:p>
    <w:p w:rsidR="003A3C87" w:rsidRPr="0013618D" w:rsidRDefault="003A3C87" w:rsidP="00CA7936">
      <w:pPr>
        <w:widowControl w:val="0"/>
        <w:numPr>
          <w:ilvl w:val="0"/>
          <w:numId w:val="33"/>
        </w:numPr>
        <w:pBdr>
          <w:top w:val="nil"/>
          <w:left w:val="nil"/>
          <w:bottom w:val="nil"/>
          <w:right w:val="nil"/>
          <w:between w:val="nil"/>
        </w:pBdr>
        <w:rPr>
          <w:rFonts w:ascii="Arial Narrow" w:eastAsia="Arial Narrow" w:hAnsi="Arial Narrow" w:cs="Arial"/>
          <w:color w:val="000000"/>
        </w:rPr>
      </w:pPr>
      <w:r w:rsidRPr="0013618D">
        <w:rPr>
          <w:rFonts w:ascii="Arial Narrow" w:eastAsia="Arial Narrow" w:hAnsi="Arial Narrow" w:cs="Arial"/>
          <w:color w:val="000000"/>
        </w:rPr>
        <w:t>Seguimiento Matrices IPER</w:t>
      </w:r>
    </w:p>
    <w:p w:rsidR="003A3C87" w:rsidRPr="0013618D" w:rsidRDefault="003A3C87" w:rsidP="00CA7936">
      <w:pPr>
        <w:widowControl w:val="0"/>
        <w:numPr>
          <w:ilvl w:val="0"/>
          <w:numId w:val="33"/>
        </w:numPr>
        <w:pBdr>
          <w:top w:val="nil"/>
          <w:left w:val="nil"/>
          <w:bottom w:val="nil"/>
          <w:right w:val="nil"/>
          <w:between w:val="nil"/>
        </w:pBdr>
        <w:rPr>
          <w:rFonts w:ascii="Arial Narrow" w:eastAsia="Arial Narrow" w:hAnsi="Arial Narrow" w:cs="Arial"/>
          <w:lang w:val="es-ES" w:eastAsia="es-ES" w:bidi="es-ES"/>
        </w:rPr>
      </w:pPr>
      <w:r w:rsidRPr="0013618D">
        <w:rPr>
          <w:rFonts w:ascii="Arial Narrow" w:eastAsia="Arial Narrow" w:hAnsi="Arial Narrow" w:cs="Arial"/>
          <w:lang w:val="es-ES" w:eastAsia="es-ES" w:bidi="es-ES"/>
        </w:rPr>
        <w:t>Reunión mensual de COPASST</w:t>
      </w:r>
    </w:p>
    <w:p w:rsidR="003A3C87" w:rsidRPr="0013618D" w:rsidRDefault="003A3C87" w:rsidP="00CA7936">
      <w:pPr>
        <w:widowControl w:val="0"/>
        <w:numPr>
          <w:ilvl w:val="0"/>
          <w:numId w:val="33"/>
        </w:numPr>
        <w:pBdr>
          <w:top w:val="nil"/>
          <w:left w:val="nil"/>
          <w:bottom w:val="nil"/>
          <w:right w:val="nil"/>
          <w:between w:val="nil"/>
        </w:pBdr>
        <w:rPr>
          <w:rFonts w:ascii="Arial Narrow" w:eastAsia="Arial Narrow" w:hAnsi="Arial Narrow" w:cs="Arial"/>
          <w:lang w:val="es-ES" w:eastAsia="es-ES" w:bidi="es-ES"/>
        </w:rPr>
      </w:pPr>
      <w:bookmarkStart w:id="19" w:name="OLE_LINK1"/>
      <w:r w:rsidRPr="0013618D">
        <w:rPr>
          <w:rFonts w:ascii="Arial Narrow" w:eastAsia="Arial Narrow" w:hAnsi="Arial Narrow" w:cs="Arial"/>
          <w:lang w:val="es-ES" w:eastAsia="es-ES" w:bidi="es-ES"/>
        </w:rPr>
        <w:t>Programación de reunión trimestral de COCOL</w:t>
      </w:r>
    </w:p>
    <w:bookmarkEnd w:id="19"/>
    <w:p w:rsidR="00822CC6" w:rsidRPr="0013618D" w:rsidRDefault="00485C8D" w:rsidP="00CA7936">
      <w:pPr>
        <w:widowControl w:val="0"/>
        <w:numPr>
          <w:ilvl w:val="0"/>
          <w:numId w:val="33"/>
        </w:numPr>
        <w:pBdr>
          <w:top w:val="nil"/>
          <w:left w:val="nil"/>
          <w:bottom w:val="nil"/>
          <w:right w:val="nil"/>
          <w:between w:val="nil"/>
        </w:pBdr>
        <w:rPr>
          <w:rFonts w:ascii="Arial Narrow" w:eastAsia="Arial Narrow" w:hAnsi="Arial Narrow" w:cs="Arial"/>
          <w:color w:val="000000"/>
        </w:rPr>
      </w:pPr>
      <w:r w:rsidRPr="0013618D">
        <w:rPr>
          <w:rFonts w:ascii="Arial Narrow" w:eastAsia="Arial Narrow" w:hAnsi="Arial Narrow" w:cs="Arial"/>
          <w:color w:val="000000"/>
        </w:rPr>
        <w:t>Realizar mediciones higiénicas de iluminación</w:t>
      </w:r>
    </w:p>
    <w:p w:rsidR="00822CC6" w:rsidRPr="0013618D" w:rsidRDefault="00485C8D" w:rsidP="00CA7936">
      <w:pPr>
        <w:widowControl w:val="0"/>
        <w:numPr>
          <w:ilvl w:val="0"/>
          <w:numId w:val="33"/>
        </w:numPr>
        <w:pBdr>
          <w:top w:val="nil"/>
          <w:left w:val="nil"/>
          <w:bottom w:val="nil"/>
          <w:right w:val="nil"/>
          <w:between w:val="nil"/>
        </w:pBdr>
        <w:rPr>
          <w:rFonts w:ascii="Arial Narrow" w:eastAsia="Arial Narrow" w:hAnsi="Arial Narrow" w:cs="Arial"/>
          <w:color w:val="000000"/>
        </w:rPr>
      </w:pPr>
      <w:r w:rsidRPr="0013618D">
        <w:rPr>
          <w:rFonts w:ascii="Arial Narrow" w:eastAsia="Arial Narrow" w:hAnsi="Arial Narrow" w:cs="Arial"/>
          <w:color w:val="000000"/>
        </w:rPr>
        <w:lastRenderedPageBreak/>
        <w:t>Realizar mediciones higiénicas de ruido</w:t>
      </w:r>
    </w:p>
    <w:p w:rsidR="00822CC6" w:rsidRPr="0013618D" w:rsidRDefault="00485C8D" w:rsidP="00CA7936">
      <w:pPr>
        <w:widowControl w:val="0"/>
        <w:numPr>
          <w:ilvl w:val="0"/>
          <w:numId w:val="33"/>
        </w:numPr>
        <w:pBdr>
          <w:top w:val="nil"/>
          <w:left w:val="nil"/>
          <w:bottom w:val="nil"/>
          <w:right w:val="nil"/>
          <w:between w:val="nil"/>
        </w:pBdr>
        <w:rPr>
          <w:rFonts w:ascii="Arial Narrow" w:eastAsia="Arial Narrow" w:hAnsi="Arial Narrow" w:cs="Arial"/>
          <w:color w:val="000000"/>
        </w:rPr>
      </w:pPr>
      <w:r w:rsidRPr="0013618D">
        <w:rPr>
          <w:rFonts w:ascii="Arial Narrow" w:eastAsia="Arial Narrow" w:hAnsi="Arial Narrow" w:cs="Arial"/>
          <w:color w:val="000000"/>
        </w:rPr>
        <w:t>Actualización matriz legal</w:t>
      </w:r>
    </w:p>
    <w:p w:rsidR="0098410E" w:rsidRPr="0013618D" w:rsidRDefault="00485C8D" w:rsidP="00CA7936">
      <w:pPr>
        <w:widowControl w:val="0"/>
        <w:numPr>
          <w:ilvl w:val="0"/>
          <w:numId w:val="33"/>
        </w:numPr>
        <w:pBdr>
          <w:top w:val="nil"/>
          <w:left w:val="nil"/>
          <w:bottom w:val="nil"/>
          <w:right w:val="nil"/>
          <w:between w:val="nil"/>
        </w:pBdr>
        <w:rPr>
          <w:rFonts w:ascii="Arial Narrow" w:eastAsia="Arial Narrow" w:hAnsi="Arial Narrow" w:cs="Arial"/>
          <w:color w:val="000000"/>
        </w:rPr>
      </w:pPr>
      <w:r w:rsidRPr="0013618D">
        <w:rPr>
          <w:rFonts w:ascii="Arial Narrow" w:eastAsia="Arial Narrow" w:hAnsi="Arial Narrow" w:cs="Arial"/>
          <w:color w:val="000000"/>
        </w:rPr>
        <w:t>Ejecutar el cronograma de capacitaciones</w:t>
      </w:r>
    </w:p>
    <w:p w:rsidR="0098410E" w:rsidRPr="0013618D" w:rsidRDefault="0098410E" w:rsidP="0098410E">
      <w:pPr>
        <w:widowControl w:val="0"/>
        <w:pBdr>
          <w:top w:val="nil"/>
          <w:left w:val="nil"/>
          <w:bottom w:val="nil"/>
          <w:right w:val="nil"/>
          <w:between w:val="nil"/>
        </w:pBdr>
        <w:rPr>
          <w:rFonts w:ascii="Arial Narrow" w:eastAsia="Arial Narrow" w:hAnsi="Arial Narrow" w:cs="Arial"/>
          <w:color w:val="000000"/>
        </w:rPr>
      </w:pPr>
    </w:p>
    <w:p w:rsidR="0098410E" w:rsidRPr="0013618D" w:rsidRDefault="0098410E" w:rsidP="0098410E">
      <w:pPr>
        <w:widowControl w:val="0"/>
        <w:pBdr>
          <w:top w:val="nil"/>
          <w:left w:val="nil"/>
          <w:bottom w:val="nil"/>
          <w:right w:val="nil"/>
          <w:between w:val="nil"/>
        </w:pBdr>
        <w:rPr>
          <w:rFonts w:ascii="Arial Narrow" w:eastAsia="Arial Narrow" w:hAnsi="Arial Narrow" w:cs="Arial"/>
          <w:color w:val="000000"/>
        </w:rPr>
      </w:pPr>
      <w:r w:rsidRPr="0013618D">
        <w:rPr>
          <w:rFonts w:ascii="Arial Narrow" w:eastAsia="Arial Narrow" w:hAnsi="Arial Narrow" w:cs="Arial"/>
          <w:color w:val="000000"/>
        </w:rPr>
        <w:t xml:space="preserve">Teniendo </w:t>
      </w:r>
      <w:r w:rsidR="00EB024E" w:rsidRPr="0013618D">
        <w:rPr>
          <w:rFonts w:ascii="Arial Narrow" w:eastAsia="Arial Narrow" w:hAnsi="Arial Narrow" w:cs="Arial"/>
          <w:color w:val="000000"/>
        </w:rPr>
        <w:t>en cuenta</w:t>
      </w:r>
      <w:r w:rsidR="00080BC5" w:rsidRPr="0013618D">
        <w:rPr>
          <w:rFonts w:ascii="Arial Narrow" w:eastAsia="Arial Narrow" w:hAnsi="Arial Narrow" w:cs="Arial"/>
          <w:color w:val="000000"/>
        </w:rPr>
        <w:t xml:space="preserve"> las necesidades obtenida en</w:t>
      </w:r>
      <w:r w:rsidR="00EB024E" w:rsidRPr="0013618D">
        <w:rPr>
          <w:rFonts w:ascii="Arial Narrow" w:eastAsia="Arial Narrow" w:hAnsi="Arial Narrow" w:cs="Arial"/>
          <w:color w:val="000000"/>
        </w:rPr>
        <w:t xml:space="preserve"> </w:t>
      </w:r>
      <w:r w:rsidR="00143686" w:rsidRPr="0013618D">
        <w:rPr>
          <w:rFonts w:ascii="Arial Narrow" w:eastAsia="Arial Narrow" w:hAnsi="Arial Narrow" w:cs="Arial"/>
          <w:color w:val="000000"/>
        </w:rPr>
        <w:t>los resultados de la encuesta aplicada</w:t>
      </w:r>
      <w:r w:rsidR="00080BC5" w:rsidRPr="0013618D">
        <w:rPr>
          <w:rFonts w:ascii="Arial Narrow" w:eastAsia="Arial Narrow" w:hAnsi="Arial Narrow" w:cs="Arial"/>
          <w:color w:val="000000"/>
        </w:rPr>
        <w:t xml:space="preserve"> a los servidores públicos</w:t>
      </w:r>
      <w:r w:rsidR="00143686" w:rsidRPr="0013618D">
        <w:rPr>
          <w:rFonts w:ascii="Arial Narrow" w:eastAsia="Arial Narrow" w:hAnsi="Arial Narrow" w:cs="Arial"/>
          <w:color w:val="000000"/>
        </w:rPr>
        <w:t xml:space="preserve">; el seguimiento de Enfermedades Laborales y Accidentes de Trabajo y medidas de intervenido de matriz IPER, </w:t>
      </w:r>
      <w:r w:rsidR="00080BC5" w:rsidRPr="0013618D">
        <w:rPr>
          <w:rFonts w:ascii="Arial Narrow" w:eastAsia="Arial Narrow" w:hAnsi="Arial Narrow" w:cs="Arial"/>
          <w:color w:val="000000"/>
        </w:rPr>
        <w:t>se</w:t>
      </w:r>
      <w:r w:rsidRPr="0013618D">
        <w:rPr>
          <w:rFonts w:ascii="Arial Narrow" w:eastAsia="Arial Narrow" w:hAnsi="Arial Narrow" w:cs="Arial"/>
          <w:color w:val="000000"/>
        </w:rPr>
        <w:t xml:space="preserve"> </w:t>
      </w:r>
      <w:r w:rsidR="00C81C5A" w:rsidRPr="0013618D">
        <w:rPr>
          <w:rFonts w:ascii="Arial Narrow" w:eastAsia="Arial Narrow" w:hAnsi="Arial Narrow" w:cs="Arial"/>
          <w:color w:val="000000"/>
        </w:rPr>
        <w:t>desarrollarán</w:t>
      </w:r>
      <w:r w:rsidRPr="0013618D">
        <w:rPr>
          <w:rFonts w:ascii="Arial Narrow" w:eastAsia="Arial Narrow" w:hAnsi="Arial Narrow" w:cs="Arial"/>
          <w:color w:val="000000"/>
        </w:rPr>
        <w:t xml:space="preserve"> actividades enfocadas en la prevención y control de riesgos prioritarios.</w:t>
      </w:r>
    </w:p>
    <w:p w:rsidR="001A00AC" w:rsidRPr="0013618D" w:rsidRDefault="001A00AC" w:rsidP="0098410E">
      <w:pPr>
        <w:widowControl w:val="0"/>
        <w:pBdr>
          <w:top w:val="nil"/>
          <w:left w:val="nil"/>
          <w:bottom w:val="nil"/>
          <w:right w:val="nil"/>
          <w:between w:val="nil"/>
        </w:pBdr>
        <w:rPr>
          <w:rFonts w:ascii="Arial Narrow" w:eastAsia="Arial Narrow" w:hAnsi="Arial Narrow" w:cs="Arial"/>
          <w:color w:val="000000"/>
        </w:rPr>
      </w:pPr>
    </w:p>
    <w:p w:rsidR="001A00AC" w:rsidRPr="0013618D" w:rsidRDefault="001A00AC" w:rsidP="001A00AC">
      <w:pPr>
        <w:pStyle w:val="Prrafodelista"/>
        <w:numPr>
          <w:ilvl w:val="0"/>
          <w:numId w:val="30"/>
        </w:numPr>
        <w:pBdr>
          <w:top w:val="nil"/>
          <w:left w:val="nil"/>
          <w:bottom w:val="nil"/>
          <w:right w:val="nil"/>
          <w:between w:val="nil"/>
        </w:pBdr>
        <w:rPr>
          <w:rFonts w:ascii="Arial Narrow" w:eastAsia="Arial Narrow" w:hAnsi="Arial Narrow"/>
          <w:b/>
          <w:color w:val="000000"/>
          <w:sz w:val="24"/>
          <w:szCs w:val="24"/>
        </w:rPr>
      </w:pPr>
      <w:r w:rsidRPr="0013618D">
        <w:rPr>
          <w:rFonts w:ascii="Arial Narrow" w:eastAsia="Arial Narrow" w:hAnsi="Arial Narrow"/>
          <w:b/>
          <w:color w:val="000000"/>
          <w:sz w:val="24"/>
          <w:szCs w:val="24"/>
        </w:rPr>
        <w:t>Gestión de la salud a los servidores públicos</w:t>
      </w:r>
    </w:p>
    <w:p w:rsidR="0098410E" w:rsidRPr="0013618D" w:rsidRDefault="0098410E" w:rsidP="0098410E">
      <w:pPr>
        <w:widowControl w:val="0"/>
        <w:pBdr>
          <w:top w:val="nil"/>
          <w:left w:val="nil"/>
          <w:bottom w:val="nil"/>
          <w:right w:val="nil"/>
          <w:between w:val="nil"/>
        </w:pBdr>
        <w:rPr>
          <w:rFonts w:ascii="Arial Narrow" w:eastAsia="Arial Narrow" w:hAnsi="Arial Narrow" w:cs="Arial"/>
          <w:color w:val="000000"/>
        </w:rPr>
      </w:pPr>
    </w:p>
    <w:tbl>
      <w:tblPr>
        <w:tblStyle w:val="Tablaconcuadrcula"/>
        <w:tblW w:w="0" w:type="auto"/>
        <w:tblLook w:val="04A0" w:firstRow="1" w:lastRow="0" w:firstColumn="1" w:lastColumn="0" w:noHBand="0" w:noVBand="1"/>
      </w:tblPr>
      <w:tblGrid>
        <w:gridCol w:w="3256"/>
        <w:gridCol w:w="5574"/>
      </w:tblGrid>
      <w:tr w:rsidR="0098410E" w:rsidRPr="0013618D" w:rsidTr="00CA7936">
        <w:trPr>
          <w:trHeight w:val="348"/>
        </w:trPr>
        <w:tc>
          <w:tcPr>
            <w:tcW w:w="3256" w:type="dxa"/>
            <w:shd w:val="clear" w:color="auto" w:fill="F4B083" w:themeFill="accent2" w:themeFillTint="99"/>
          </w:tcPr>
          <w:p w:rsidR="0098410E" w:rsidRPr="00CA7936" w:rsidRDefault="0098410E" w:rsidP="00CA7936">
            <w:pPr>
              <w:widowControl w:val="0"/>
              <w:jc w:val="center"/>
              <w:rPr>
                <w:rFonts w:ascii="Arial Narrow" w:eastAsia="Arial Narrow" w:hAnsi="Arial Narrow" w:cs="Arial"/>
                <w:b/>
                <w:color w:val="000000"/>
                <w:sz w:val="24"/>
                <w:szCs w:val="24"/>
              </w:rPr>
            </w:pPr>
            <w:r w:rsidRPr="00CA7936">
              <w:rPr>
                <w:rFonts w:ascii="Arial Narrow" w:eastAsia="Arial Narrow" w:hAnsi="Arial Narrow" w:cs="Arial"/>
                <w:b/>
                <w:color w:val="000000"/>
                <w:sz w:val="24"/>
                <w:szCs w:val="24"/>
              </w:rPr>
              <w:t>PROGRAMA</w:t>
            </w:r>
          </w:p>
        </w:tc>
        <w:tc>
          <w:tcPr>
            <w:tcW w:w="5574" w:type="dxa"/>
            <w:shd w:val="clear" w:color="auto" w:fill="F4B083" w:themeFill="accent2" w:themeFillTint="99"/>
          </w:tcPr>
          <w:p w:rsidR="0098410E" w:rsidRPr="00CA7936" w:rsidRDefault="0098410E" w:rsidP="00CA7936">
            <w:pPr>
              <w:widowControl w:val="0"/>
              <w:jc w:val="center"/>
              <w:rPr>
                <w:rFonts w:ascii="Arial Narrow" w:eastAsia="Arial Narrow" w:hAnsi="Arial Narrow" w:cs="Arial"/>
                <w:b/>
                <w:color w:val="000000"/>
                <w:sz w:val="24"/>
                <w:szCs w:val="24"/>
              </w:rPr>
            </w:pPr>
            <w:r w:rsidRPr="00CA7936">
              <w:rPr>
                <w:rFonts w:ascii="Arial Narrow" w:eastAsia="Arial Narrow" w:hAnsi="Arial Narrow" w:cs="Arial"/>
                <w:b/>
                <w:color w:val="000000"/>
                <w:sz w:val="24"/>
                <w:szCs w:val="24"/>
              </w:rPr>
              <w:t>ACTIVIDADES</w:t>
            </w:r>
          </w:p>
        </w:tc>
      </w:tr>
      <w:tr w:rsidR="0098410E" w:rsidRPr="0013618D" w:rsidTr="00CA7936">
        <w:tc>
          <w:tcPr>
            <w:tcW w:w="3256" w:type="dxa"/>
          </w:tcPr>
          <w:p w:rsidR="0098410E" w:rsidRPr="0013618D" w:rsidRDefault="00C81C5A" w:rsidP="00CA7936">
            <w:pPr>
              <w:widowControl w:val="0"/>
              <w:jc w:val="both"/>
              <w:rPr>
                <w:rFonts w:ascii="Arial Narrow" w:eastAsia="Arial Narrow" w:hAnsi="Arial Narrow" w:cs="Arial"/>
                <w:color w:val="000000"/>
                <w:sz w:val="24"/>
                <w:szCs w:val="24"/>
              </w:rPr>
            </w:pPr>
            <w:r w:rsidRPr="0013618D">
              <w:rPr>
                <w:rFonts w:ascii="Arial Narrow" w:eastAsia="Arial Narrow" w:hAnsi="Arial Narrow" w:cs="Arial"/>
                <w:color w:val="000000"/>
                <w:sz w:val="24"/>
                <w:szCs w:val="24"/>
                <w:lang w:bidi="es-ES"/>
              </w:rPr>
              <w:t>P</w:t>
            </w:r>
            <w:r w:rsidR="0098410E" w:rsidRPr="0013618D">
              <w:rPr>
                <w:rFonts w:ascii="Arial Narrow" w:eastAsia="Arial Narrow" w:hAnsi="Arial Narrow" w:cs="Arial"/>
                <w:color w:val="000000"/>
                <w:sz w:val="24"/>
                <w:szCs w:val="24"/>
                <w:lang w:bidi="es-ES"/>
              </w:rPr>
              <w:t>rograma de riesgo psicosocial</w:t>
            </w:r>
          </w:p>
        </w:tc>
        <w:tc>
          <w:tcPr>
            <w:tcW w:w="5574" w:type="dxa"/>
          </w:tcPr>
          <w:p w:rsidR="0098410E" w:rsidRPr="0013618D" w:rsidRDefault="00C81C5A" w:rsidP="00CA7936">
            <w:pPr>
              <w:pStyle w:val="Prrafodelista"/>
              <w:numPr>
                <w:ilvl w:val="0"/>
                <w:numId w:val="30"/>
              </w:numPr>
              <w:jc w:val="both"/>
              <w:rPr>
                <w:rFonts w:ascii="Arial Narrow" w:eastAsia="Arial Narrow" w:hAnsi="Arial Narrow"/>
                <w:color w:val="000000"/>
                <w:sz w:val="24"/>
                <w:szCs w:val="24"/>
              </w:rPr>
            </w:pPr>
            <w:r w:rsidRPr="0013618D">
              <w:rPr>
                <w:rFonts w:ascii="Arial Narrow" w:eastAsia="Arial Narrow" w:hAnsi="Arial Narrow"/>
                <w:color w:val="000000"/>
                <w:sz w:val="24"/>
                <w:szCs w:val="24"/>
              </w:rPr>
              <w:t>A</w:t>
            </w:r>
            <w:r w:rsidR="0098410E" w:rsidRPr="0013618D">
              <w:rPr>
                <w:rFonts w:ascii="Arial Narrow" w:eastAsia="Arial Narrow" w:hAnsi="Arial Narrow"/>
                <w:color w:val="000000"/>
                <w:sz w:val="24"/>
                <w:szCs w:val="24"/>
              </w:rPr>
              <w:t>plicación batería de riesgo psicosocial</w:t>
            </w:r>
          </w:p>
          <w:p w:rsidR="0098410E" w:rsidRPr="0013618D" w:rsidRDefault="00C81C5A" w:rsidP="00CA7936">
            <w:pPr>
              <w:pStyle w:val="Prrafodelista"/>
              <w:numPr>
                <w:ilvl w:val="0"/>
                <w:numId w:val="30"/>
              </w:numPr>
              <w:jc w:val="both"/>
              <w:rPr>
                <w:rFonts w:ascii="Arial Narrow" w:eastAsia="Arial Narrow" w:hAnsi="Arial Narrow"/>
                <w:color w:val="000000"/>
                <w:sz w:val="24"/>
                <w:szCs w:val="24"/>
              </w:rPr>
            </w:pPr>
            <w:r w:rsidRPr="0013618D">
              <w:rPr>
                <w:rFonts w:ascii="Arial Narrow" w:eastAsia="Arial Narrow" w:hAnsi="Arial Narrow"/>
                <w:color w:val="000000"/>
                <w:sz w:val="24"/>
                <w:szCs w:val="24"/>
              </w:rPr>
              <w:t>Continuar con el p</w:t>
            </w:r>
            <w:r w:rsidR="0098410E" w:rsidRPr="0013618D">
              <w:rPr>
                <w:rFonts w:ascii="Arial Narrow" w:eastAsia="Arial Narrow" w:hAnsi="Arial Narrow"/>
                <w:color w:val="000000"/>
                <w:sz w:val="24"/>
                <w:szCs w:val="24"/>
              </w:rPr>
              <w:t>rograma de pausas en el trabajo (</w:t>
            </w:r>
            <w:proofErr w:type="spellStart"/>
            <w:r w:rsidR="0098410E" w:rsidRPr="0013618D">
              <w:rPr>
                <w:rFonts w:ascii="Arial Narrow" w:eastAsia="Arial Narrow" w:hAnsi="Arial Narrow"/>
                <w:color w:val="000000"/>
                <w:sz w:val="24"/>
                <w:szCs w:val="24"/>
              </w:rPr>
              <w:t>fisicas</w:t>
            </w:r>
            <w:proofErr w:type="spellEnd"/>
            <w:r w:rsidR="0098410E" w:rsidRPr="0013618D">
              <w:rPr>
                <w:rFonts w:ascii="Arial Narrow" w:eastAsia="Arial Narrow" w:hAnsi="Arial Narrow"/>
                <w:color w:val="000000"/>
                <w:sz w:val="24"/>
                <w:szCs w:val="24"/>
              </w:rPr>
              <w:t xml:space="preserve"> y cognitivas).</w:t>
            </w:r>
          </w:p>
          <w:p w:rsidR="00C81C5A" w:rsidRPr="0013618D" w:rsidRDefault="00C81C5A" w:rsidP="00CA7936">
            <w:pPr>
              <w:pStyle w:val="Prrafodelista"/>
              <w:numPr>
                <w:ilvl w:val="0"/>
                <w:numId w:val="30"/>
              </w:numPr>
              <w:jc w:val="both"/>
              <w:rPr>
                <w:rFonts w:ascii="Arial Narrow" w:eastAsia="Arial Narrow" w:hAnsi="Arial Narrow"/>
                <w:color w:val="000000"/>
                <w:sz w:val="24"/>
                <w:szCs w:val="24"/>
              </w:rPr>
            </w:pPr>
            <w:r w:rsidRPr="0013618D">
              <w:rPr>
                <w:rFonts w:ascii="Arial Narrow" w:eastAsia="Arial Narrow" w:hAnsi="Arial Narrow"/>
                <w:color w:val="000000"/>
                <w:sz w:val="24"/>
                <w:szCs w:val="24"/>
              </w:rPr>
              <w:t>Formación en habilidades y estrategias de inteligencia emocional, talleres sobre gestión del tiempo para aprovechamiento de la jornada laboral, e inversión de espacios con la familia y actividades de ocio.</w:t>
            </w:r>
          </w:p>
          <w:p w:rsidR="00C81C5A" w:rsidRPr="0013618D" w:rsidRDefault="00C81C5A" w:rsidP="00CA7936">
            <w:pPr>
              <w:pStyle w:val="Prrafodelista"/>
              <w:numPr>
                <w:ilvl w:val="0"/>
                <w:numId w:val="30"/>
              </w:numPr>
              <w:jc w:val="both"/>
              <w:rPr>
                <w:rFonts w:ascii="Arial Narrow" w:eastAsia="Arial Narrow" w:hAnsi="Arial Narrow"/>
                <w:color w:val="000000"/>
                <w:sz w:val="24"/>
                <w:szCs w:val="24"/>
              </w:rPr>
            </w:pPr>
            <w:r w:rsidRPr="0013618D">
              <w:rPr>
                <w:rFonts w:ascii="Arial Narrow" w:eastAsia="Arial Narrow" w:hAnsi="Arial Narrow"/>
                <w:color w:val="000000"/>
                <w:sz w:val="24"/>
                <w:szCs w:val="24"/>
              </w:rPr>
              <w:t>Acciones de bienestar que integren el contexto familiar del trabajador (día de la familia, día del niño, entre otros)</w:t>
            </w:r>
          </w:p>
          <w:p w:rsidR="00C81C5A" w:rsidRPr="0013618D" w:rsidRDefault="00C81C5A" w:rsidP="00CA7936">
            <w:pPr>
              <w:pStyle w:val="Prrafodelista"/>
              <w:numPr>
                <w:ilvl w:val="0"/>
                <w:numId w:val="30"/>
              </w:numPr>
              <w:jc w:val="both"/>
              <w:rPr>
                <w:rFonts w:ascii="Arial Narrow" w:eastAsia="Arial Narrow" w:hAnsi="Arial Narrow"/>
                <w:color w:val="000000"/>
                <w:sz w:val="24"/>
                <w:szCs w:val="24"/>
              </w:rPr>
            </w:pPr>
            <w:r w:rsidRPr="0013618D">
              <w:rPr>
                <w:rFonts w:ascii="Arial Narrow" w:eastAsia="Arial Narrow" w:hAnsi="Arial Narrow"/>
                <w:color w:val="000000"/>
                <w:sz w:val="24"/>
                <w:szCs w:val="24"/>
              </w:rPr>
              <w:t>Articulación con la caja de compensación familiar.</w:t>
            </w:r>
          </w:p>
        </w:tc>
      </w:tr>
      <w:tr w:rsidR="0098410E" w:rsidRPr="0013618D" w:rsidTr="00CA7936">
        <w:tc>
          <w:tcPr>
            <w:tcW w:w="3256" w:type="dxa"/>
          </w:tcPr>
          <w:p w:rsidR="0098410E" w:rsidRPr="0013618D" w:rsidRDefault="00C81C5A" w:rsidP="00CA7936">
            <w:pPr>
              <w:widowControl w:val="0"/>
              <w:jc w:val="both"/>
              <w:rPr>
                <w:rFonts w:ascii="Arial Narrow" w:eastAsia="Arial Narrow" w:hAnsi="Arial Narrow" w:cs="Arial"/>
                <w:color w:val="000000"/>
                <w:sz w:val="24"/>
                <w:szCs w:val="24"/>
              </w:rPr>
            </w:pPr>
            <w:r w:rsidRPr="0013618D">
              <w:rPr>
                <w:rFonts w:ascii="Arial Narrow" w:eastAsia="Arial Narrow" w:hAnsi="Arial Narrow" w:cs="Arial"/>
                <w:color w:val="000000"/>
                <w:sz w:val="24"/>
                <w:szCs w:val="24"/>
              </w:rPr>
              <w:t>Programa de riesgo cardiovascular</w:t>
            </w:r>
          </w:p>
        </w:tc>
        <w:tc>
          <w:tcPr>
            <w:tcW w:w="5574" w:type="dxa"/>
          </w:tcPr>
          <w:p w:rsidR="0098410E" w:rsidRPr="0013618D" w:rsidRDefault="003F0650" w:rsidP="00CA7936">
            <w:pPr>
              <w:pStyle w:val="Prrafodelista"/>
              <w:numPr>
                <w:ilvl w:val="0"/>
                <w:numId w:val="30"/>
              </w:numPr>
              <w:jc w:val="both"/>
              <w:rPr>
                <w:rFonts w:ascii="Arial Narrow" w:eastAsia="Arial Narrow" w:hAnsi="Arial Narrow"/>
                <w:color w:val="000000"/>
                <w:sz w:val="24"/>
                <w:szCs w:val="24"/>
              </w:rPr>
            </w:pPr>
            <w:r w:rsidRPr="0013618D">
              <w:rPr>
                <w:rFonts w:ascii="Arial Narrow" w:eastAsia="Arial Narrow" w:hAnsi="Arial Narrow"/>
                <w:color w:val="000000"/>
                <w:sz w:val="24"/>
                <w:szCs w:val="24"/>
              </w:rPr>
              <w:t>E</w:t>
            </w:r>
            <w:r w:rsidR="00C81C5A" w:rsidRPr="0013618D">
              <w:rPr>
                <w:rFonts w:ascii="Arial Narrow" w:eastAsia="Arial Narrow" w:hAnsi="Arial Narrow"/>
                <w:color w:val="000000"/>
                <w:sz w:val="24"/>
                <w:szCs w:val="24"/>
              </w:rPr>
              <w:t>xámenes ocupacionales.</w:t>
            </w:r>
          </w:p>
          <w:p w:rsidR="00C81C5A" w:rsidRPr="0013618D" w:rsidRDefault="00C81C5A" w:rsidP="00CA7936">
            <w:pPr>
              <w:pStyle w:val="Prrafodelista"/>
              <w:numPr>
                <w:ilvl w:val="0"/>
                <w:numId w:val="30"/>
              </w:numPr>
              <w:jc w:val="both"/>
              <w:rPr>
                <w:rFonts w:ascii="Arial Narrow" w:eastAsia="Arial Narrow" w:hAnsi="Arial Narrow"/>
                <w:color w:val="000000"/>
                <w:sz w:val="24"/>
                <w:szCs w:val="24"/>
              </w:rPr>
            </w:pPr>
            <w:r w:rsidRPr="0013618D">
              <w:rPr>
                <w:rFonts w:ascii="Arial Narrow" w:eastAsia="Arial Narrow" w:hAnsi="Arial Narrow"/>
                <w:color w:val="000000"/>
                <w:sz w:val="24"/>
                <w:szCs w:val="24"/>
              </w:rPr>
              <w:t xml:space="preserve">Socialización de </w:t>
            </w:r>
            <w:proofErr w:type="spellStart"/>
            <w:r w:rsidRPr="0013618D">
              <w:rPr>
                <w:rFonts w:ascii="Arial Narrow" w:eastAsia="Arial Narrow" w:hAnsi="Arial Narrow"/>
                <w:color w:val="000000"/>
                <w:sz w:val="24"/>
                <w:szCs w:val="24"/>
              </w:rPr>
              <w:t>flayers</w:t>
            </w:r>
            <w:proofErr w:type="spellEnd"/>
            <w:r w:rsidRPr="0013618D">
              <w:rPr>
                <w:rFonts w:ascii="Arial Narrow" w:eastAsia="Arial Narrow" w:hAnsi="Arial Narrow"/>
                <w:color w:val="000000"/>
                <w:sz w:val="24"/>
                <w:szCs w:val="24"/>
              </w:rPr>
              <w:t>, folletos o boletines con medidas preventivas para temas SALUD.</w:t>
            </w:r>
          </w:p>
          <w:p w:rsidR="00C81C5A" w:rsidRPr="0013618D" w:rsidRDefault="00C81C5A" w:rsidP="00CA7936">
            <w:pPr>
              <w:pStyle w:val="Prrafodelista"/>
              <w:numPr>
                <w:ilvl w:val="0"/>
                <w:numId w:val="30"/>
              </w:numPr>
              <w:jc w:val="both"/>
              <w:rPr>
                <w:rFonts w:ascii="Arial Narrow" w:eastAsia="Arial Narrow" w:hAnsi="Arial Narrow"/>
                <w:color w:val="000000"/>
                <w:sz w:val="24"/>
                <w:szCs w:val="24"/>
              </w:rPr>
            </w:pPr>
            <w:r w:rsidRPr="0013618D">
              <w:rPr>
                <w:rFonts w:ascii="Arial Narrow" w:eastAsia="Arial Narrow" w:hAnsi="Arial Narrow"/>
                <w:color w:val="000000"/>
                <w:sz w:val="24"/>
                <w:szCs w:val="24"/>
              </w:rPr>
              <w:t>Seguimiento a SIVIGILA y alertas de salud pública.</w:t>
            </w:r>
          </w:p>
          <w:p w:rsidR="00C81C5A" w:rsidRPr="0013618D" w:rsidRDefault="003F0650" w:rsidP="00CA7936">
            <w:pPr>
              <w:pStyle w:val="Prrafodelista"/>
              <w:numPr>
                <w:ilvl w:val="0"/>
                <w:numId w:val="30"/>
              </w:numPr>
              <w:jc w:val="both"/>
              <w:rPr>
                <w:rFonts w:ascii="Arial Narrow" w:eastAsia="Arial Narrow" w:hAnsi="Arial Narrow"/>
                <w:color w:val="000000"/>
                <w:sz w:val="24"/>
                <w:szCs w:val="24"/>
              </w:rPr>
            </w:pPr>
            <w:r w:rsidRPr="0013618D">
              <w:rPr>
                <w:rFonts w:ascii="Arial Narrow" w:eastAsia="Arial Narrow" w:hAnsi="Arial Narrow"/>
                <w:color w:val="000000"/>
                <w:sz w:val="24"/>
                <w:szCs w:val="24"/>
              </w:rPr>
              <w:t>C</w:t>
            </w:r>
            <w:r w:rsidR="00C81C5A" w:rsidRPr="0013618D">
              <w:rPr>
                <w:rFonts w:ascii="Arial Narrow" w:eastAsia="Arial Narrow" w:hAnsi="Arial Narrow"/>
                <w:color w:val="000000"/>
                <w:sz w:val="24"/>
                <w:szCs w:val="24"/>
              </w:rPr>
              <w:t>ampaña</w:t>
            </w:r>
            <w:r w:rsidRPr="0013618D">
              <w:rPr>
                <w:rFonts w:ascii="Arial Narrow" w:eastAsia="Arial Narrow" w:hAnsi="Arial Narrow"/>
                <w:color w:val="000000"/>
                <w:sz w:val="24"/>
                <w:szCs w:val="24"/>
              </w:rPr>
              <w:t>s</w:t>
            </w:r>
            <w:r w:rsidR="00C81C5A" w:rsidRPr="0013618D">
              <w:rPr>
                <w:rFonts w:ascii="Arial Narrow" w:eastAsia="Arial Narrow" w:hAnsi="Arial Narrow"/>
                <w:color w:val="000000"/>
                <w:sz w:val="24"/>
                <w:szCs w:val="24"/>
              </w:rPr>
              <w:t xml:space="preserve"> de vacunación</w:t>
            </w:r>
            <w:r w:rsidRPr="0013618D">
              <w:rPr>
                <w:rFonts w:ascii="Arial Narrow" w:eastAsia="Arial Narrow" w:hAnsi="Arial Narrow"/>
                <w:color w:val="000000"/>
                <w:sz w:val="24"/>
                <w:szCs w:val="24"/>
              </w:rPr>
              <w:t>,</w:t>
            </w:r>
            <w:r w:rsidR="00C81C5A" w:rsidRPr="0013618D">
              <w:rPr>
                <w:rFonts w:ascii="Arial Narrow" w:eastAsia="Arial Narrow" w:hAnsi="Arial Narrow"/>
                <w:color w:val="000000"/>
                <w:sz w:val="24"/>
                <w:szCs w:val="24"/>
              </w:rPr>
              <w:t xml:space="preserve"> incluida la vacuna contra COVID-19.</w:t>
            </w:r>
          </w:p>
          <w:p w:rsidR="00C81C5A" w:rsidRPr="0013618D" w:rsidRDefault="00C81C5A" w:rsidP="00CA7936">
            <w:pPr>
              <w:pStyle w:val="Prrafodelista"/>
              <w:numPr>
                <w:ilvl w:val="0"/>
                <w:numId w:val="30"/>
              </w:numPr>
              <w:jc w:val="both"/>
              <w:rPr>
                <w:rFonts w:ascii="Arial Narrow" w:eastAsia="Arial Narrow" w:hAnsi="Arial Narrow"/>
                <w:color w:val="000000"/>
                <w:sz w:val="24"/>
                <w:szCs w:val="24"/>
              </w:rPr>
            </w:pPr>
            <w:r w:rsidRPr="0013618D">
              <w:rPr>
                <w:rFonts w:ascii="Arial Narrow" w:eastAsia="Arial Narrow" w:hAnsi="Arial Narrow"/>
                <w:color w:val="000000"/>
                <w:sz w:val="24"/>
                <w:szCs w:val="24"/>
              </w:rPr>
              <w:t>Sensibilización sobre prevención de consumo de Alcohol, drogas y Tabaco.</w:t>
            </w:r>
          </w:p>
          <w:p w:rsidR="00C81C5A" w:rsidRPr="0013618D" w:rsidRDefault="003F0650" w:rsidP="00CA7936">
            <w:pPr>
              <w:pStyle w:val="Prrafodelista"/>
              <w:numPr>
                <w:ilvl w:val="0"/>
                <w:numId w:val="30"/>
              </w:numPr>
              <w:jc w:val="both"/>
              <w:rPr>
                <w:rFonts w:ascii="Arial Narrow" w:eastAsia="Arial Narrow" w:hAnsi="Arial Narrow"/>
                <w:color w:val="000000"/>
                <w:sz w:val="24"/>
                <w:szCs w:val="24"/>
              </w:rPr>
            </w:pPr>
            <w:r w:rsidRPr="0013618D">
              <w:rPr>
                <w:rFonts w:ascii="Arial Narrow" w:eastAsia="Arial Narrow" w:hAnsi="Arial Narrow"/>
                <w:color w:val="000000"/>
                <w:sz w:val="24"/>
                <w:szCs w:val="24"/>
              </w:rPr>
              <w:t>Tamizajes cardiovasculares y capacitación sobre temas de autocuidado, prevención del riesgo cardiovascular, etc.</w:t>
            </w:r>
          </w:p>
          <w:p w:rsidR="003F0650" w:rsidRPr="0013618D" w:rsidRDefault="003F0650" w:rsidP="00CA7936">
            <w:pPr>
              <w:pStyle w:val="Prrafodelista"/>
              <w:numPr>
                <w:ilvl w:val="0"/>
                <w:numId w:val="30"/>
              </w:numPr>
              <w:jc w:val="both"/>
              <w:rPr>
                <w:rFonts w:ascii="Arial Narrow" w:eastAsia="Arial Narrow" w:hAnsi="Arial Narrow"/>
                <w:color w:val="000000"/>
                <w:sz w:val="24"/>
                <w:szCs w:val="24"/>
              </w:rPr>
            </w:pPr>
            <w:r w:rsidRPr="0013618D">
              <w:rPr>
                <w:rFonts w:ascii="Arial Narrow" w:eastAsia="Arial Narrow" w:hAnsi="Arial Narrow"/>
                <w:color w:val="000000"/>
                <w:sz w:val="24"/>
                <w:szCs w:val="24"/>
              </w:rPr>
              <w:t xml:space="preserve">Campañas de </w:t>
            </w:r>
            <w:proofErr w:type="spellStart"/>
            <w:r w:rsidRPr="0013618D">
              <w:rPr>
                <w:rFonts w:ascii="Arial Narrow" w:eastAsia="Arial Narrow" w:hAnsi="Arial Narrow"/>
                <w:color w:val="000000"/>
                <w:sz w:val="24"/>
                <w:szCs w:val="24"/>
              </w:rPr>
              <w:t>rumbaterapia</w:t>
            </w:r>
            <w:proofErr w:type="spellEnd"/>
            <w:r w:rsidRPr="0013618D">
              <w:rPr>
                <w:rFonts w:ascii="Arial Narrow" w:eastAsia="Arial Narrow" w:hAnsi="Arial Narrow"/>
                <w:color w:val="000000"/>
                <w:sz w:val="24"/>
                <w:szCs w:val="24"/>
              </w:rPr>
              <w:t>, estiramiento, ejercicios individual y programa de pausas activas.</w:t>
            </w:r>
          </w:p>
          <w:p w:rsidR="003F0650" w:rsidRPr="0013618D" w:rsidRDefault="003F0650" w:rsidP="00CA7936">
            <w:pPr>
              <w:pStyle w:val="Prrafodelista"/>
              <w:numPr>
                <w:ilvl w:val="0"/>
                <w:numId w:val="30"/>
              </w:numPr>
              <w:jc w:val="both"/>
              <w:rPr>
                <w:rFonts w:ascii="Arial Narrow" w:eastAsia="Arial Narrow" w:hAnsi="Arial Narrow"/>
                <w:color w:val="000000"/>
                <w:sz w:val="24"/>
                <w:szCs w:val="24"/>
              </w:rPr>
            </w:pPr>
            <w:r w:rsidRPr="0013618D">
              <w:rPr>
                <w:rFonts w:ascii="Arial Narrow" w:eastAsia="Arial Narrow" w:hAnsi="Arial Narrow"/>
                <w:color w:val="000000"/>
                <w:sz w:val="24"/>
                <w:szCs w:val="24"/>
              </w:rPr>
              <w:t>Semana de la salud.</w:t>
            </w:r>
          </w:p>
          <w:p w:rsidR="003F0650" w:rsidRPr="0013618D" w:rsidRDefault="003F0650" w:rsidP="00CA7936">
            <w:pPr>
              <w:pStyle w:val="Prrafodelista"/>
              <w:numPr>
                <w:ilvl w:val="0"/>
                <w:numId w:val="30"/>
              </w:numPr>
              <w:jc w:val="both"/>
              <w:rPr>
                <w:rFonts w:ascii="Arial Narrow" w:eastAsia="Arial Narrow" w:hAnsi="Arial Narrow"/>
                <w:color w:val="000000"/>
                <w:sz w:val="24"/>
                <w:szCs w:val="24"/>
              </w:rPr>
            </w:pPr>
            <w:r w:rsidRPr="0013618D">
              <w:rPr>
                <w:rFonts w:ascii="Arial Narrow" w:eastAsia="Arial Narrow" w:hAnsi="Arial Narrow"/>
                <w:color w:val="000000"/>
                <w:sz w:val="24"/>
                <w:szCs w:val="24"/>
              </w:rPr>
              <w:t>Análisis de  accidentalidad y ausentismo relacionada con estilos de vida saludable.</w:t>
            </w:r>
          </w:p>
        </w:tc>
      </w:tr>
      <w:tr w:rsidR="0098410E" w:rsidRPr="0013618D" w:rsidTr="00CA7936">
        <w:tc>
          <w:tcPr>
            <w:tcW w:w="3256" w:type="dxa"/>
          </w:tcPr>
          <w:p w:rsidR="0098410E" w:rsidRPr="0013618D" w:rsidRDefault="003F0650" w:rsidP="00CA7936">
            <w:pPr>
              <w:widowControl w:val="0"/>
              <w:jc w:val="both"/>
              <w:rPr>
                <w:rFonts w:ascii="Arial Narrow" w:eastAsia="Arial Narrow" w:hAnsi="Arial Narrow" w:cs="Arial"/>
                <w:color w:val="000000"/>
                <w:sz w:val="24"/>
                <w:szCs w:val="24"/>
              </w:rPr>
            </w:pPr>
            <w:r w:rsidRPr="0013618D">
              <w:rPr>
                <w:rFonts w:ascii="Arial Narrow" w:eastAsia="Arial Narrow" w:hAnsi="Arial Narrow" w:cs="Arial"/>
                <w:color w:val="000000"/>
                <w:sz w:val="24"/>
                <w:szCs w:val="24"/>
              </w:rPr>
              <w:t xml:space="preserve">Programa Vigilancia Epidemiológica Desordenes Musculo </w:t>
            </w:r>
            <w:r w:rsidR="00EB024E" w:rsidRPr="0013618D">
              <w:rPr>
                <w:rFonts w:ascii="Arial Narrow" w:eastAsia="Arial Narrow" w:hAnsi="Arial Narrow" w:cs="Arial"/>
                <w:color w:val="000000"/>
                <w:sz w:val="24"/>
                <w:szCs w:val="24"/>
              </w:rPr>
              <w:t>Esquelético</w:t>
            </w:r>
            <w:r w:rsidR="00143686" w:rsidRPr="0013618D">
              <w:rPr>
                <w:rFonts w:ascii="Arial Narrow" w:eastAsia="Arial Narrow" w:hAnsi="Arial Narrow" w:cs="Arial"/>
                <w:color w:val="000000"/>
                <w:sz w:val="24"/>
                <w:szCs w:val="24"/>
              </w:rPr>
              <w:t>.</w:t>
            </w:r>
          </w:p>
        </w:tc>
        <w:tc>
          <w:tcPr>
            <w:tcW w:w="5574" w:type="dxa"/>
          </w:tcPr>
          <w:p w:rsidR="0098410E" w:rsidRPr="0013618D" w:rsidRDefault="00F86900" w:rsidP="00CA7936">
            <w:pPr>
              <w:pStyle w:val="Prrafodelista"/>
              <w:numPr>
                <w:ilvl w:val="0"/>
                <w:numId w:val="30"/>
              </w:numPr>
              <w:jc w:val="both"/>
              <w:rPr>
                <w:rFonts w:ascii="Arial Narrow" w:eastAsia="Arial Narrow" w:hAnsi="Arial Narrow"/>
                <w:color w:val="000000"/>
                <w:sz w:val="24"/>
                <w:szCs w:val="24"/>
              </w:rPr>
            </w:pPr>
            <w:r w:rsidRPr="0013618D">
              <w:rPr>
                <w:rFonts w:ascii="Arial Narrow" w:eastAsia="Arial Narrow" w:hAnsi="Arial Narrow"/>
                <w:color w:val="000000"/>
                <w:sz w:val="24"/>
                <w:szCs w:val="24"/>
              </w:rPr>
              <w:t xml:space="preserve">Jornada </w:t>
            </w:r>
            <w:r w:rsidR="00EB024E" w:rsidRPr="0013618D">
              <w:rPr>
                <w:rFonts w:ascii="Arial Narrow" w:eastAsia="Arial Narrow" w:hAnsi="Arial Narrow"/>
                <w:color w:val="000000"/>
                <w:sz w:val="24"/>
                <w:szCs w:val="24"/>
              </w:rPr>
              <w:t>de inspección centros de trabajo</w:t>
            </w:r>
            <w:r w:rsidR="000A1784" w:rsidRPr="0013618D">
              <w:rPr>
                <w:rFonts w:ascii="Arial Narrow" w:eastAsia="Arial Narrow" w:hAnsi="Arial Narrow"/>
                <w:color w:val="000000"/>
                <w:sz w:val="24"/>
                <w:szCs w:val="24"/>
              </w:rPr>
              <w:t xml:space="preserve"> para la identificación de factores de riesgos</w:t>
            </w:r>
            <w:r w:rsidR="00EB024E" w:rsidRPr="0013618D">
              <w:rPr>
                <w:rFonts w:ascii="Arial Narrow" w:eastAsia="Arial Narrow" w:hAnsi="Arial Narrow"/>
                <w:color w:val="000000"/>
                <w:sz w:val="24"/>
                <w:szCs w:val="24"/>
              </w:rPr>
              <w:t>.</w:t>
            </w:r>
          </w:p>
          <w:p w:rsidR="00EB024E" w:rsidRPr="0013618D" w:rsidRDefault="00EB024E" w:rsidP="00CA7936">
            <w:pPr>
              <w:pStyle w:val="Prrafodelista"/>
              <w:numPr>
                <w:ilvl w:val="0"/>
                <w:numId w:val="30"/>
              </w:numPr>
              <w:jc w:val="both"/>
              <w:rPr>
                <w:rFonts w:ascii="Arial Narrow" w:eastAsia="Arial Narrow" w:hAnsi="Arial Narrow"/>
                <w:color w:val="000000"/>
                <w:sz w:val="24"/>
                <w:szCs w:val="24"/>
              </w:rPr>
            </w:pPr>
            <w:r w:rsidRPr="0013618D">
              <w:rPr>
                <w:rFonts w:ascii="Arial Narrow" w:eastAsia="Arial Narrow" w:hAnsi="Arial Narrow"/>
                <w:color w:val="000000"/>
                <w:sz w:val="24"/>
                <w:szCs w:val="24"/>
              </w:rPr>
              <w:t xml:space="preserve">Escuela de formación de </w:t>
            </w:r>
            <w:r w:rsidR="000A1784" w:rsidRPr="0013618D">
              <w:rPr>
                <w:rFonts w:ascii="Arial Narrow" w:eastAsia="Arial Narrow" w:hAnsi="Arial Narrow"/>
                <w:color w:val="000000"/>
                <w:sz w:val="24"/>
                <w:szCs w:val="24"/>
              </w:rPr>
              <w:t>ejercicio aeróbico.</w:t>
            </w:r>
          </w:p>
          <w:p w:rsidR="00EB024E" w:rsidRPr="0013618D" w:rsidRDefault="00EB024E" w:rsidP="00CA7936">
            <w:pPr>
              <w:pStyle w:val="Prrafodelista"/>
              <w:numPr>
                <w:ilvl w:val="0"/>
                <w:numId w:val="30"/>
              </w:numPr>
              <w:jc w:val="both"/>
              <w:rPr>
                <w:rFonts w:ascii="Arial Narrow" w:eastAsia="Arial Narrow" w:hAnsi="Arial Narrow"/>
                <w:color w:val="000000"/>
                <w:sz w:val="24"/>
                <w:szCs w:val="24"/>
              </w:rPr>
            </w:pPr>
            <w:r w:rsidRPr="0013618D">
              <w:rPr>
                <w:rFonts w:ascii="Arial Narrow" w:eastAsia="Arial Narrow" w:hAnsi="Arial Narrow"/>
                <w:color w:val="000000"/>
                <w:sz w:val="24"/>
                <w:szCs w:val="24"/>
              </w:rPr>
              <w:t>Jornadas de valoración con fisioterapeuta.</w:t>
            </w:r>
          </w:p>
          <w:p w:rsidR="00EB024E" w:rsidRPr="0013618D" w:rsidRDefault="000A1784" w:rsidP="00CA7936">
            <w:pPr>
              <w:pStyle w:val="Prrafodelista"/>
              <w:numPr>
                <w:ilvl w:val="0"/>
                <w:numId w:val="30"/>
              </w:numPr>
              <w:jc w:val="both"/>
              <w:rPr>
                <w:rFonts w:ascii="Arial Narrow" w:eastAsia="Arial Narrow" w:hAnsi="Arial Narrow"/>
                <w:color w:val="000000"/>
                <w:sz w:val="24"/>
                <w:szCs w:val="24"/>
              </w:rPr>
            </w:pPr>
            <w:r w:rsidRPr="0013618D">
              <w:rPr>
                <w:rFonts w:ascii="Arial Narrow" w:eastAsia="Arial Narrow" w:hAnsi="Arial Narrow"/>
                <w:color w:val="000000"/>
                <w:sz w:val="24"/>
                <w:szCs w:val="24"/>
              </w:rPr>
              <w:t>Capacitación en ergonomía del trabajo, higiene postural y manejo adecuado de cargas guiados a la prevención de lesiones a nivel osteomuscular de la población trabajadora haciendo énfasis en autocuidado.</w:t>
            </w:r>
            <w:r w:rsidR="00EB024E" w:rsidRPr="0013618D">
              <w:rPr>
                <w:rFonts w:ascii="Arial Narrow" w:eastAsia="Arial Narrow" w:hAnsi="Arial Narrow"/>
                <w:color w:val="000000"/>
                <w:sz w:val="24"/>
                <w:szCs w:val="24"/>
              </w:rPr>
              <w:t xml:space="preserve"> </w:t>
            </w:r>
          </w:p>
        </w:tc>
      </w:tr>
    </w:tbl>
    <w:p w:rsidR="0098410E" w:rsidRDefault="0098410E" w:rsidP="0098410E">
      <w:pPr>
        <w:widowControl w:val="0"/>
        <w:pBdr>
          <w:top w:val="nil"/>
          <w:left w:val="nil"/>
          <w:bottom w:val="nil"/>
          <w:right w:val="nil"/>
          <w:between w:val="nil"/>
        </w:pBdr>
        <w:rPr>
          <w:rFonts w:ascii="Arial Narrow" w:eastAsia="Arial Narrow" w:hAnsi="Arial Narrow" w:cs="Arial"/>
          <w:color w:val="000000"/>
        </w:rPr>
      </w:pPr>
    </w:p>
    <w:p w:rsidR="00404E64" w:rsidRDefault="00404E64" w:rsidP="0098410E">
      <w:pPr>
        <w:widowControl w:val="0"/>
        <w:pBdr>
          <w:top w:val="nil"/>
          <w:left w:val="nil"/>
          <w:bottom w:val="nil"/>
          <w:right w:val="nil"/>
          <w:between w:val="nil"/>
        </w:pBdr>
        <w:rPr>
          <w:rFonts w:ascii="Arial Narrow" w:eastAsia="Arial Narrow" w:hAnsi="Arial Narrow" w:cs="Arial"/>
          <w:color w:val="000000"/>
        </w:rPr>
      </w:pPr>
    </w:p>
    <w:p w:rsidR="00404E64" w:rsidRDefault="00404E64" w:rsidP="0098410E">
      <w:pPr>
        <w:widowControl w:val="0"/>
        <w:pBdr>
          <w:top w:val="nil"/>
          <w:left w:val="nil"/>
          <w:bottom w:val="nil"/>
          <w:right w:val="nil"/>
          <w:between w:val="nil"/>
        </w:pBdr>
        <w:rPr>
          <w:rFonts w:ascii="Arial Narrow" w:eastAsia="Arial Narrow" w:hAnsi="Arial Narrow" w:cs="Arial"/>
          <w:color w:val="000000"/>
        </w:rPr>
      </w:pPr>
    </w:p>
    <w:p w:rsidR="00404E64" w:rsidRPr="0013618D" w:rsidRDefault="00404E64" w:rsidP="0098410E">
      <w:pPr>
        <w:widowControl w:val="0"/>
        <w:pBdr>
          <w:top w:val="nil"/>
          <w:left w:val="nil"/>
          <w:bottom w:val="nil"/>
          <w:right w:val="nil"/>
          <w:between w:val="nil"/>
        </w:pBdr>
        <w:rPr>
          <w:rFonts w:ascii="Arial Narrow" w:eastAsia="Arial Narrow" w:hAnsi="Arial Narrow" w:cs="Arial"/>
          <w:color w:val="000000"/>
        </w:rPr>
      </w:pPr>
    </w:p>
    <w:p w:rsidR="00822CC6" w:rsidRPr="0013618D" w:rsidRDefault="001A00AC" w:rsidP="001A00AC">
      <w:pPr>
        <w:pStyle w:val="Prrafodelista"/>
        <w:numPr>
          <w:ilvl w:val="0"/>
          <w:numId w:val="30"/>
        </w:numPr>
        <w:spacing w:line="276" w:lineRule="auto"/>
        <w:rPr>
          <w:rFonts w:ascii="Arial Narrow" w:eastAsia="Arial Narrow" w:hAnsi="Arial Narrow"/>
          <w:b/>
          <w:sz w:val="24"/>
          <w:szCs w:val="24"/>
        </w:rPr>
      </w:pPr>
      <w:r w:rsidRPr="0013618D">
        <w:rPr>
          <w:rFonts w:ascii="Arial Narrow" w:eastAsia="Arial Narrow" w:hAnsi="Arial Narrow"/>
          <w:b/>
          <w:sz w:val="24"/>
          <w:szCs w:val="24"/>
        </w:rPr>
        <w:lastRenderedPageBreak/>
        <w:t xml:space="preserve">Gestión de riesgos, amenazas y vulnerabilidades </w:t>
      </w:r>
    </w:p>
    <w:p w:rsidR="001A00AC" w:rsidRPr="0013618D" w:rsidRDefault="001A00AC" w:rsidP="001A00AC">
      <w:pPr>
        <w:spacing w:line="276" w:lineRule="auto"/>
        <w:rPr>
          <w:rFonts w:ascii="Arial Narrow" w:eastAsia="Arial Narrow" w:hAnsi="Arial Narrow"/>
          <w:b/>
        </w:rPr>
      </w:pPr>
    </w:p>
    <w:tbl>
      <w:tblPr>
        <w:tblStyle w:val="Tablaconcuadrcula"/>
        <w:tblW w:w="0" w:type="auto"/>
        <w:tblLook w:val="04A0" w:firstRow="1" w:lastRow="0" w:firstColumn="1" w:lastColumn="0" w:noHBand="0" w:noVBand="1"/>
      </w:tblPr>
      <w:tblGrid>
        <w:gridCol w:w="3256"/>
        <w:gridCol w:w="5574"/>
      </w:tblGrid>
      <w:tr w:rsidR="00CA7936" w:rsidRPr="0013618D" w:rsidTr="00CA7936">
        <w:trPr>
          <w:trHeight w:val="399"/>
        </w:trPr>
        <w:tc>
          <w:tcPr>
            <w:tcW w:w="3256" w:type="dxa"/>
            <w:shd w:val="clear" w:color="auto" w:fill="F4B083" w:themeFill="accent2" w:themeFillTint="99"/>
          </w:tcPr>
          <w:p w:rsidR="00CA7936" w:rsidRPr="00CA7936" w:rsidRDefault="00CA7936" w:rsidP="00CA7936">
            <w:pPr>
              <w:widowControl w:val="0"/>
              <w:jc w:val="center"/>
              <w:rPr>
                <w:rFonts w:ascii="Arial Narrow" w:eastAsia="Arial Narrow" w:hAnsi="Arial Narrow" w:cs="Arial"/>
                <w:b/>
                <w:color w:val="000000"/>
                <w:sz w:val="24"/>
                <w:szCs w:val="24"/>
              </w:rPr>
            </w:pPr>
            <w:r w:rsidRPr="00CA7936">
              <w:rPr>
                <w:rFonts w:ascii="Arial Narrow" w:eastAsia="Arial Narrow" w:hAnsi="Arial Narrow" w:cs="Arial"/>
                <w:b/>
                <w:color w:val="000000"/>
                <w:sz w:val="24"/>
                <w:szCs w:val="24"/>
              </w:rPr>
              <w:t>PROGRAMA</w:t>
            </w:r>
          </w:p>
        </w:tc>
        <w:tc>
          <w:tcPr>
            <w:tcW w:w="5574" w:type="dxa"/>
            <w:shd w:val="clear" w:color="auto" w:fill="F4B083" w:themeFill="accent2" w:themeFillTint="99"/>
          </w:tcPr>
          <w:p w:rsidR="00CA7936" w:rsidRPr="00CA7936" w:rsidRDefault="00CA7936" w:rsidP="00CA7936">
            <w:pPr>
              <w:widowControl w:val="0"/>
              <w:jc w:val="center"/>
              <w:rPr>
                <w:rFonts w:ascii="Arial Narrow" w:eastAsia="Arial Narrow" w:hAnsi="Arial Narrow" w:cs="Arial"/>
                <w:b/>
                <w:color w:val="000000"/>
                <w:sz w:val="24"/>
                <w:szCs w:val="24"/>
              </w:rPr>
            </w:pPr>
            <w:r w:rsidRPr="00CA7936">
              <w:rPr>
                <w:rFonts w:ascii="Arial Narrow" w:eastAsia="Arial Narrow" w:hAnsi="Arial Narrow" w:cs="Arial"/>
                <w:b/>
                <w:color w:val="000000"/>
                <w:sz w:val="24"/>
                <w:szCs w:val="24"/>
              </w:rPr>
              <w:t>ACTIVIDADES</w:t>
            </w:r>
          </w:p>
        </w:tc>
      </w:tr>
      <w:tr w:rsidR="001A00AC" w:rsidRPr="0013618D" w:rsidTr="00CA7936">
        <w:tc>
          <w:tcPr>
            <w:tcW w:w="3256" w:type="dxa"/>
          </w:tcPr>
          <w:p w:rsidR="001A00AC" w:rsidRPr="0013618D" w:rsidRDefault="002343F6" w:rsidP="00CA7936">
            <w:pPr>
              <w:spacing w:line="276" w:lineRule="auto"/>
              <w:jc w:val="both"/>
              <w:rPr>
                <w:rFonts w:ascii="Arial Narrow" w:eastAsia="Arial Narrow" w:hAnsi="Arial Narrow" w:cs="Arial"/>
                <w:color w:val="000000"/>
                <w:sz w:val="24"/>
                <w:szCs w:val="24"/>
              </w:rPr>
            </w:pPr>
            <w:r w:rsidRPr="0013618D">
              <w:rPr>
                <w:rFonts w:ascii="Arial Narrow" w:eastAsia="Arial Narrow" w:hAnsi="Arial Narrow" w:cs="Arial"/>
                <w:color w:val="000000"/>
                <w:sz w:val="24"/>
                <w:szCs w:val="24"/>
              </w:rPr>
              <w:t>Seguridad industrial</w:t>
            </w:r>
          </w:p>
        </w:tc>
        <w:tc>
          <w:tcPr>
            <w:tcW w:w="5574" w:type="dxa"/>
          </w:tcPr>
          <w:p w:rsidR="001A00AC" w:rsidRPr="0013618D" w:rsidRDefault="003858B0" w:rsidP="00CA7936">
            <w:pPr>
              <w:pStyle w:val="Prrafodelista"/>
              <w:numPr>
                <w:ilvl w:val="0"/>
                <w:numId w:val="30"/>
              </w:numPr>
              <w:spacing w:line="276" w:lineRule="auto"/>
              <w:jc w:val="both"/>
              <w:rPr>
                <w:rFonts w:ascii="Arial Narrow" w:eastAsia="Arial Narrow" w:hAnsi="Arial Narrow"/>
                <w:color w:val="000000"/>
                <w:sz w:val="24"/>
                <w:szCs w:val="24"/>
              </w:rPr>
            </w:pPr>
            <w:r w:rsidRPr="0013618D">
              <w:rPr>
                <w:rFonts w:ascii="Arial Narrow" w:eastAsia="Arial Narrow" w:hAnsi="Arial Narrow"/>
                <w:color w:val="000000"/>
                <w:sz w:val="24"/>
                <w:szCs w:val="24"/>
              </w:rPr>
              <w:t>inspecciones de seguridad (locativas, botiquines, extintores y equipos de emergencia).</w:t>
            </w:r>
          </w:p>
          <w:p w:rsidR="003858B0" w:rsidRPr="0013618D" w:rsidRDefault="003858B0" w:rsidP="00CA7936">
            <w:pPr>
              <w:pStyle w:val="Prrafodelista"/>
              <w:numPr>
                <w:ilvl w:val="0"/>
                <w:numId w:val="30"/>
              </w:numPr>
              <w:spacing w:line="276" w:lineRule="auto"/>
              <w:jc w:val="both"/>
              <w:rPr>
                <w:rFonts w:ascii="Arial Narrow" w:eastAsia="Arial Narrow" w:hAnsi="Arial Narrow"/>
                <w:color w:val="000000"/>
                <w:sz w:val="24"/>
                <w:szCs w:val="24"/>
              </w:rPr>
            </w:pPr>
            <w:r w:rsidRPr="0013618D">
              <w:rPr>
                <w:rFonts w:ascii="Arial Narrow" w:eastAsia="Arial Narrow" w:hAnsi="Arial Narrow"/>
                <w:color w:val="000000"/>
                <w:sz w:val="24"/>
                <w:szCs w:val="24"/>
              </w:rPr>
              <w:t>Medición ambiental de iluminación.</w:t>
            </w:r>
          </w:p>
          <w:p w:rsidR="003858B0" w:rsidRPr="0013618D" w:rsidRDefault="003858B0" w:rsidP="00CA7936">
            <w:pPr>
              <w:pStyle w:val="Prrafodelista"/>
              <w:numPr>
                <w:ilvl w:val="0"/>
                <w:numId w:val="30"/>
              </w:numPr>
              <w:spacing w:line="276" w:lineRule="auto"/>
              <w:jc w:val="both"/>
              <w:rPr>
                <w:rFonts w:ascii="Arial Narrow" w:eastAsia="Arial Narrow" w:hAnsi="Arial Narrow"/>
                <w:color w:val="000000"/>
                <w:sz w:val="24"/>
                <w:szCs w:val="24"/>
              </w:rPr>
            </w:pPr>
            <w:r w:rsidRPr="0013618D">
              <w:rPr>
                <w:rFonts w:ascii="Arial Narrow" w:eastAsia="Arial Narrow" w:hAnsi="Arial Narrow"/>
                <w:color w:val="000000"/>
                <w:sz w:val="24"/>
                <w:szCs w:val="24"/>
              </w:rPr>
              <w:t>Medición ambiental de sonometría.</w:t>
            </w:r>
          </w:p>
          <w:p w:rsidR="003858B0" w:rsidRPr="0013618D" w:rsidRDefault="003858B0" w:rsidP="00CA7936">
            <w:pPr>
              <w:pStyle w:val="Prrafodelista"/>
              <w:numPr>
                <w:ilvl w:val="0"/>
                <w:numId w:val="30"/>
              </w:numPr>
              <w:spacing w:line="276" w:lineRule="auto"/>
              <w:jc w:val="both"/>
              <w:rPr>
                <w:rFonts w:ascii="Arial Narrow" w:eastAsia="Arial Narrow" w:hAnsi="Arial Narrow"/>
                <w:color w:val="000000"/>
                <w:sz w:val="24"/>
                <w:szCs w:val="24"/>
              </w:rPr>
            </w:pPr>
            <w:r w:rsidRPr="0013618D">
              <w:rPr>
                <w:rFonts w:ascii="Arial Narrow" w:eastAsia="Arial Narrow" w:hAnsi="Arial Narrow"/>
                <w:color w:val="000000"/>
                <w:sz w:val="24"/>
                <w:szCs w:val="24"/>
              </w:rPr>
              <w:t>Jornadas de capacitación de riesgos laborales.</w:t>
            </w:r>
          </w:p>
        </w:tc>
      </w:tr>
      <w:tr w:rsidR="001A00AC" w:rsidRPr="0013618D" w:rsidTr="00CA7936">
        <w:tc>
          <w:tcPr>
            <w:tcW w:w="3256" w:type="dxa"/>
          </w:tcPr>
          <w:p w:rsidR="001A00AC" w:rsidRPr="0013618D" w:rsidRDefault="003858B0" w:rsidP="00CA7936">
            <w:pPr>
              <w:spacing w:line="276" w:lineRule="auto"/>
              <w:jc w:val="both"/>
              <w:rPr>
                <w:rFonts w:ascii="Arial Narrow" w:eastAsia="Arial Narrow" w:hAnsi="Arial Narrow"/>
                <w:b/>
                <w:sz w:val="24"/>
                <w:szCs w:val="24"/>
              </w:rPr>
            </w:pPr>
            <w:r w:rsidRPr="0013618D">
              <w:rPr>
                <w:rFonts w:ascii="Arial Narrow" w:eastAsia="Arial Narrow" w:hAnsi="Arial Narrow" w:cs="Arial"/>
                <w:color w:val="000000"/>
                <w:sz w:val="24"/>
                <w:szCs w:val="24"/>
              </w:rPr>
              <w:t>Plan de emergencia</w:t>
            </w:r>
          </w:p>
        </w:tc>
        <w:tc>
          <w:tcPr>
            <w:tcW w:w="5574" w:type="dxa"/>
          </w:tcPr>
          <w:p w:rsidR="001A00AC" w:rsidRPr="0013618D" w:rsidRDefault="003858B0" w:rsidP="00CA7936">
            <w:pPr>
              <w:pStyle w:val="Prrafodelista"/>
              <w:numPr>
                <w:ilvl w:val="0"/>
                <w:numId w:val="30"/>
              </w:numPr>
              <w:spacing w:line="276" w:lineRule="auto"/>
              <w:jc w:val="both"/>
              <w:rPr>
                <w:rFonts w:ascii="Arial Narrow" w:eastAsia="Arial Narrow" w:hAnsi="Arial Narrow"/>
                <w:b/>
                <w:sz w:val="24"/>
                <w:szCs w:val="24"/>
              </w:rPr>
            </w:pPr>
            <w:r w:rsidRPr="0013618D">
              <w:rPr>
                <w:rFonts w:ascii="Arial Narrow" w:eastAsia="Arial Narrow" w:hAnsi="Arial Narrow"/>
                <w:color w:val="000000"/>
                <w:sz w:val="24"/>
                <w:szCs w:val="24"/>
              </w:rPr>
              <w:t>Actualización de planes de emergencia</w:t>
            </w:r>
            <w:r w:rsidRPr="0013618D">
              <w:rPr>
                <w:rFonts w:ascii="Arial Narrow" w:eastAsia="Arial Narrow" w:hAnsi="Arial Narrow"/>
                <w:b/>
                <w:sz w:val="24"/>
                <w:szCs w:val="24"/>
              </w:rPr>
              <w:t>.</w:t>
            </w:r>
          </w:p>
          <w:p w:rsidR="003858B0" w:rsidRPr="0013618D" w:rsidRDefault="003858B0" w:rsidP="00CA7936">
            <w:pPr>
              <w:pStyle w:val="Prrafodelista"/>
              <w:numPr>
                <w:ilvl w:val="0"/>
                <w:numId w:val="30"/>
              </w:numPr>
              <w:spacing w:line="276" w:lineRule="auto"/>
              <w:jc w:val="both"/>
              <w:rPr>
                <w:rFonts w:ascii="Arial Narrow" w:eastAsia="Arial Narrow" w:hAnsi="Arial Narrow"/>
                <w:sz w:val="24"/>
                <w:szCs w:val="24"/>
              </w:rPr>
            </w:pPr>
            <w:r w:rsidRPr="0013618D">
              <w:rPr>
                <w:rFonts w:ascii="Arial Narrow" w:eastAsia="Arial Narrow" w:hAnsi="Arial Narrow"/>
                <w:sz w:val="24"/>
                <w:szCs w:val="24"/>
              </w:rPr>
              <w:t>Socialización de Pons de emergencia.</w:t>
            </w:r>
          </w:p>
          <w:p w:rsidR="003858B0" w:rsidRPr="0013618D" w:rsidRDefault="003858B0" w:rsidP="00CA7936">
            <w:pPr>
              <w:pStyle w:val="Prrafodelista"/>
              <w:numPr>
                <w:ilvl w:val="0"/>
                <w:numId w:val="30"/>
              </w:numPr>
              <w:spacing w:line="276" w:lineRule="auto"/>
              <w:jc w:val="both"/>
              <w:rPr>
                <w:rFonts w:ascii="Arial Narrow" w:eastAsia="Arial Narrow" w:hAnsi="Arial Narrow"/>
                <w:sz w:val="24"/>
                <w:szCs w:val="24"/>
              </w:rPr>
            </w:pPr>
            <w:r w:rsidRPr="0013618D">
              <w:rPr>
                <w:rFonts w:ascii="Arial Narrow" w:eastAsia="Arial Narrow" w:hAnsi="Arial Narrow"/>
                <w:sz w:val="24"/>
                <w:szCs w:val="24"/>
              </w:rPr>
              <w:t>Jornadas de capacitación a la brigada de emergencias.</w:t>
            </w:r>
          </w:p>
          <w:p w:rsidR="003858B0" w:rsidRPr="0013618D" w:rsidRDefault="003858B0" w:rsidP="00CA7936">
            <w:pPr>
              <w:pStyle w:val="Prrafodelista"/>
              <w:numPr>
                <w:ilvl w:val="0"/>
                <w:numId w:val="30"/>
              </w:numPr>
              <w:spacing w:line="276" w:lineRule="auto"/>
              <w:jc w:val="both"/>
              <w:rPr>
                <w:rFonts w:ascii="Arial Narrow" w:eastAsia="Arial Narrow" w:hAnsi="Arial Narrow"/>
                <w:sz w:val="24"/>
                <w:szCs w:val="24"/>
              </w:rPr>
            </w:pPr>
            <w:r w:rsidRPr="0013618D">
              <w:rPr>
                <w:rFonts w:ascii="Arial Narrow" w:eastAsia="Arial Narrow" w:hAnsi="Arial Narrow"/>
                <w:sz w:val="24"/>
                <w:szCs w:val="24"/>
              </w:rPr>
              <w:t>Recarga de equipos de emergencia.</w:t>
            </w:r>
          </w:p>
        </w:tc>
      </w:tr>
    </w:tbl>
    <w:p w:rsidR="001A00AC" w:rsidRPr="0013618D" w:rsidRDefault="001A00AC" w:rsidP="001A00AC">
      <w:pPr>
        <w:spacing w:line="276" w:lineRule="auto"/>
        <w:rPr>
          <w:rFonts w:ascii="Arial Narrow" w:eastAsia="Arial Narrow" w:hAnsi="Arial Narrow"/>
          <w:b/>
        </w:rPr>
      </w:pPr>
    </w:p>
    <w:p w:rsidR="00822CC6" w:rsidRPr="004E3B1F" w:rsidRDefault="00485C8D" w:rsidP="00EA6A23">
      <w:pPr>
        <w:pStyle w:val="Ttulo2"/>
        <w:numPr>
          <w:ilvl w:val="1"/>
          <w:numId w:val="21"/>
        </w:numPr>
        <w:rPr>
          <w:rFonts w:ascii="Arial Narrow" w:hAnsi="Arial Narrow"/>
        </w:rPr>
      </w:pPr>
      <w:bookmarkStart w:id="20" w:name="_Toc156575943"/>
      <w:r w:rsidRPr="004E3B1F">
        <w:rPr>
          <w:rFonts w:ascii="Arial Narrow" w:hAnsi="Arial Narrow"/>
        </w:rPr>
        <w:t>VERIFICAR</w:t>
      </w:r>
      <w:bookmarkEnd w:id="20"/>
    </w:p>
    <w:p w:rsidR="00822CC6" w:rsidRPr="0013618D" w:rsidRDefault="00822CC6" w:rsidP="00C23CEC">
      <w:pPr>
        <w:rPr>
          <w:rFonts w:ascii="Arial Narrow" w:eastAsia="Arial Narrow" w:hAnsi="Arial Narrow" w:cs="Arial"/>
        </w:rPr>
      </w:pPr>
    </w:p>
    <w:p w:rsidR="00822CC6" w:rsidRPr="0013618D" w:rsidRDefault="00485C8D" w:rsidP="00CF512C">
      <w:pPr>
        <w:jc w:val="both"/>
        <w:rPr>
          <w:rFonts w:ascii="Arial Narrow" w:eastAsia="Arial Narrow" w:hAnsi="Arial Narrow" w:cs="Arial"/>
        </w:rPr>
      </w:pPr>
      <w:r w:rsidRPr="0013618D">
        <w:rPr>
          <w:rFonts w:ascii="Arial Narrow" w:eastAsia="Arial Narrow" w:hAnsi="Arial Narrow" w:cs="Arial"/>
          <w:b/>
        </w:rPr>
        <w:t>Objetivo</w:t>
      </w:r>
      <w:r w:rsidRPr="0013618D">
        <w:rPr>
          <w:rFonts w:ascii="Arial Narrow" w:eastAsia="Arial Narrow" w:hAnsi="Arial Narrow" w:cs="Arial"/>
        </w:rPr>
        <w:t xml:space="preserve">: </w:t>
      </w:r>
      <w:r w:rsidR="004C2FA6" w:rsidRPr="0013618D">
        <w:rPr>
          <w:rFonts w:ascii="Arial Narrow" w:eastAsia="Arial Narrow" w:hAnsi="Arial Narrow" w:cs="Arial"/>
        </w:rPr>
        <w:t xml:space="preserve">Realizar la verificación de las </w:t>
      </w:r>
      <w:r w:rsidRPr="0013618D">
        <w:rPr>
          <w:rFonts w:ascii="Arial Narrow" w:eastAsia="Arial Narrow" w:hAnsi="Arial Narrow" w:cs="Arial"/>
        </w:rPr>
        <w:t>acciones y procedimientos enfocados a los resultados</w:t>
      </w:r>
      <w:r w:rsidR="004C2FA6" w:rsidRPr="0013618D">
        <w:rPr>
          <w:rFonts w:ascii="Arial Narrow" w:eastAsia="Arial Narrow" w:hAnsi="Arial Narrow" w:cs="Arial"/>
        </w:rPr>
        <w:t xml:space="preserve"> y evaluar las </w:t>
      </w:r>
      <w:r w:rsidR="000F67C5" w:rsidRPr="0013618D">
        <w:rPr>
          <w:rFonts w:ascii="Arial Narrow" w:eastAsia="Arial Narrow" w:hAnsi="Arial Narrow" w:cs="Arial"/>
        </w:rPr>
        <w:t>acciones implementadas</w:t>
      </w:r>
      <w:r w:rsidR="004C2FA6" w:rsidRPr="0013618D">
        <w:rPr>
          <w:rFonts w:ascii="Arial Narrow" w:eastAsia="Arial Narrow" w:hAnsi="Arial Narrow" w:cs="Arial"/>
        </w:rPr>
        <w:t xml:space="preserve"> en Plan de</w:t>
      </w:r>
      <w:r w:rsidRPr="0013618D">
        <w:rPr>
          <w:rFonts w:ascii="Arial Narrow" w:eastAsia="Arial Narrow" w:hAnsi="Arial Narrow" w:cs="Arial"/>
        </w:rPr>
        <w:t xml:space="preserve"> SG-SST.</w:t>
      </w:r>
    </w:p>
    <w:p w:rsidR="00822CC6" w:rsidRPr="0013618D" w:rsidRDefault="00822CC6" w:rsidP="00DE2051">
      <w:pPr>
        <w:ind w:left="180"/>
        <w:jc w:val="both"/>
        <w:rPr>
          <w:rFonts w:ascii="Arial Narrow" w:eastAsia="Arial Narrow" w:hAnsi="Arial Narrow" w:cs="Arial"/>
          <w:color w:val="FF0000"/>
        </w:rPr>
      </w:pPr>
    </w:p>
    <w:p w:rsidR="00822CC6" w:rsidRPr="0013618D" w:rsidRDefault="00485C8D" w:rsidP="00CA7936">
      <w:pPr>
        <w:widowControl w:val="0"/>
        <w:numPr>
          <w:ilvl w:val="0"/>
          <w:numId w:val="34"/>
        </w:numPr>
        <w:pBdr>
          <w:top w:val="nil"/>
          <w:left w:val="nil"/>
          <w:bottom w:val="nil"/>
          <w:right w:val="nil"/>
          <w:between w:val="nil"/>
        </w:pBdr>
        <w:jc w:val="both"/>
        <w:rPr>
          <w:rFonts w:ascii="Arial Narrow" w:eastAsia="Arial Narrow" w:hAnsi="Arial Narrow" w:cs="Arial"/>
          <w:color w:val="000000"/>
        </w:rPr>
      </w:pPr>
      <w:r w:rsidRPr="0013618D">
        <w:rPr>
          <w:rFonts w:ascii="Arial Narrow" w:eastAsia="Arial Narrow" w:hAnsi="Arial Narrow" w:cs="Arial"/>
          <w:color w:val="000000"/>
        </w:rPr>
        <w:t>Seguimiento plan anual</w:t>
      </w:r>
      <w:r w:rsidR="00DE2051" w:rsidRPr="0013618D">
        <w:rPr>
          <w:rFonts w:ascii="Arial Narrow" w:eastAsia="Arial Narrow" w:hAnsi="Arial Narrow" w:cs="Arial"/>
          <w:color w:val="000000"/>
        </w:rPr>
        <w:t xml:space="preserve"> del SG-SST 2024</w:t>
      </w:r>
    </w:p>
    <w:p w:rsidR="00822CC6" w:rsidRPr="0013618D" w:rsidRDefault="00485C8D" w:rsidP="00CA7936">
      <w:pPr>
        <w:widowControl w:val="0"/>
        <w:numPr>
          <w:ilvl w:val="0"/>
          <w:numId w:val="34"/>
        </w:numPr>
        <w:pBdr>
          <w:top w:val="nil"/>
          <w:left w:val="nil"/>
          <w:bottom w:val="nil"/>
          <w:right w:val="nil"/>
          <w:between w:val="nil"/>
        </w:pBdr>
        <w:jc w:val="both"/>
        <w:rPr>
          <w:rFonts w:ascii="Arial Narrow" w:eastAsia="Arial Narrow" w:hAnsi="Arial Narrow" w:cs="Arial"/>
          <w:color w:val="000000"/>
        </w:rPr>
      </w:pPr>
      <w:r w:rsidRPr="0013618D">
        <w:rPr>
          <w:rFonts w:ascii="Arial Narrow" w:eastAsia="Arial Narrow" w:hAnsi="Arial Narrow" w:cs="Arial"/>
          <w:color w:val="000000"/>
        </w:rPr>
        <w:t>Revisión del pl</w:t>
      </w:r>
      <w:r w:rsidR="00DE2051" w:rsidRPr="0013618D">
        <w:rPr>
          <w:rFonts w:ascii="Arial Narrow" w:eastAsia="Arial Narrow" w:hAnsi="Arial Narrow" w:cs="Arial"/>
          <w:color w:val="000000"/>
        </w:rPr>
        <w:t>an de capacitaciones en SST 2024</w:t>
      </w:r>
    </w:p>
    <w:p w:rsidR="00822CC6" w:rsidRPr="0013618D" w:rsidRDefault="00485C8D" w:rsidP="00CA7936">
      <w:pPr>
        <w:widowControl w:val="0"/>
        <w:numPr>
          <w:ilvl w:val="0"/>
          <w:numId w:val="34"/>
        </w:numPr>
        <w:pBdr>
          <w:top w:val="nil"/>
          <w:left w:val="nil"/>
          <w:bottom w:val="nil"/>
          <w:right w:val="nil"/>
          <w:between w:val="nil"/>
        </w:pBdr>
        <w:jc w:val="both"/>
        <w:rPr>
          <w:rFonts w:ascii="Arial Narrow" w:eastAsia="Arial Narrow" w:hAnsi="Arial Narrow" w:cs="Arial"/>
          <w:color w:val="000000"/>
        </w:rPr>
      </w:pPr>
      <w:r w:rsidRPr="0013618D">
        <w:rPr>
          <w:rFonts w:ascii="Arial Narrow" w:eastAsia="Arial Narrow" w:hAnsi="Arial Narrow" w:cs="Arial"/>
        </w:rPr>
        <w:t>Auditoría</w:t>
      </w:r>
    </w:p>
    <w:p w:rsidR="00822CC6" w:rsidRPr="0013618D" w:rsidRDefault="00822CC6" w:rsidP="00A404E7">
      <w:pPr>
        <w:widowControl w:val="0"/>
        <w:pBdr>
          <w:top w:val="nil"/>
          <w:left w:val="nil"/>
          <w:bottom w:val="nil"/>
          <w:right w:val="nil"/>
          <w:between w:val="nil"/>
        </w:pBdr>
        <w:ind w:left="720"/>
        <w:jc w:val="both"/>
        <w:rPr>
          <w:rFonts w:ascii="Arial Narrow" w:eastAsia="Arial Narrow" w:hAnsi="Arial Narrow" w:cs="Arial"/>
          <w:color w:val="000000"/>
        </w:rPr>
      </w:pPr>
    </w:p>
    <w:p w:rsidR="00822CC6" w:rsidRPr="004E3B1F" w:rsidRDefault="00485C8D" w:rsidP="00EA6A23">
      <w:pPr>
        <w:pStyle w:val="Ttulo2"/>
        <w:numPr>
          <w:ilvl w:val="1"/>
          <w:numId w:val="21"/>
        </w:numPr>
        <w:rPr>
          <w:rFonts w:ascii="Arial Narrow" w:hAnsi="Arial Narrow"/>
        </w:rPr>
      </w:pPr>
      <w:bookmarkStart w:id="21" w:name="_Toc156575944"/>
      <w:r w:rsidRPr="004E3B1F">
        <w:rPr>
          <w:rFonts w:ascii="Arial Narrow" w:hAnsi="Arial Narrow"/>
        </w:rPr>
        <w:t>ACTUAR</w:t>
      </w:r>
      <w:bookmarkEnd w:id="21"/>
    </w:p>
    <w:p w:rsidR="00822CC6" w:rsidRPr="0013618D" w:rsidRDefault="00822CC6">
      <w:pPr>
        <w:spacing w:line="276" w:lineRule="auto"/>
        <w:rPr>
          <w:rFonts w:ascii="Arial Narrow" w:eastAsia="Arial Narrow" w:hAnsi="Arial Narrow" w:cs="Arial"/>
        </w:rPr>
      </w:pPr>
    </w:p>
    <w:p w:rsidR="00822CC6" w:rsidRPr="0013618D" w:rsidRDefault="00485C8D" w:rsidP="00CF512C">
      <w:pPr>
        <w:jc w:val="both"/>
        <w:rPr>
          <w:rFonts w:ascii="Arial Narrow" w:eastAsia="Arial Narrow" w:hAnsi="Arial Narrow" w:cs="Arial"/>
          <w:b/>
        </w:rPr>
      </w:pPr>
      <w:r w:rsidRPr="0013618D">
        <w:rPr>
          <w:rFonts w:ascii="Arial Narrow" w:eastAsia="Arial Narrow" w:hAnsi="Arial Narrow" w:cs="Arial"/>
          <w:b/>
        </w:rPr>
        <w:t xml:space="preserve">Objetivo: </w:t>
      </w:r>
      <w:r w:rsidR="000F67C5" w:rsidRPr="0013618D">
        <w:rPr>
          <w:rFonts w:ascii="Arial Narrow" w:eastAsia="Arial Narrow" w:hAnsi="Arial Narrow" w:cs="Arial"/>
        </w:rPr>
        <w:t xml:space="preserve">Basado en los resultados de las acciones y </w:t>
      </w:r>
      <w:r w:rsidR="00043ED7" w:rsidRPr="0013618D">
        <w:rPr>
          <w:rFonts w:ascii="Arial Narrow" w:eastAsia="Arial Narrow" w:hAnsi="Arial Narrow" w:cs="Arial"/>
        </w:rPr>
        <w:t xml:space="preserve">se adelantan </w:t>
      </w:r>
      <w:r w:rsidR="000F67C5" w:rsidRPr="0013618D">
        <w:rPr>
          <w:rFonts w:ascii="Arial Narrow" w:eastAsia="Arial Narrow" w:hAnsi="Arial Narrow" w:cs="Arial"/>
        </w:rPr>
        <w:t>las</w:t>
      </w:r>
      <w:r w:rsidRPr="0013618D">
        <w:rPr>
          <w:rFonts w:ascii="Arial Narrow" w:eastAsia="Arial Narrow" w:hAnsi="Arial Narrow" w:cs="Arial"/>
        </w:rPr>
        <w:t xml:space="preserve"> medidas de mejoras continua </w:t>
      </w:r>
      <w:r w:rsidR="000F67C5" w:rsidRPr="0013618D">
        <w:rPr>
          <w:rFonts w:ascii="Arial Narrow" w:eastAsia="Arial Narrow" w:hAnsi="Arial Narrow" w:cs="Arial"/>
        </w:rPr>
        <w:t>y se realizan los</w:t>
      </w:r>
      <w:r w:rsidRPr="0013618D">
        <w:rPr>
          <w:rFonts w:ascii="Arial Narrow" w:eastAsia="Arial Narrow" w:hAnsi="Arial Narrow" w:cs="Arial"/>
        </w:rPr>
        <w:t xml:space="preserve"> ajustes en el Sistema de Gestión de Seguridad y Salud en el Trabajo</w:t>
      </w:r>
      <w:r w:rsidR="000F67C5" w:rsidRPr="0013618D">
        <w:rPr>
          <w:rFonts w:ascii="Arial Narrow" w:eastAsia="Arial Narrow" w:hAnsi="Arial Narrow" w:cs="Arial"/>
        </w:rPr>
        <w:t xml:space="preserve"> necesarios</w:t>
      </w:r>
      <w:r w:rsidRPr="0013618D">
        <w:rPr>
          <w:rFonts w:ascii="Arial Narrow" w:eastAsia="Arial Narrow" w:hAnsi="Arial Narrow" w:cs="Arial"/>
        </w:rPr>
        <w:t>.</w:t>
      </w:r>
    </w:p>
    <w:p w:rsidR="00822CC6" w:rsidRPr="0013618D" w:rsidRDefault="00822CC6" w:rsidP="00CF512C">
      <w:pPr>
        <w:jc w:val="both"/>
        <w:rPr>
          <w:rFonts w:ascii="Arial Narrow" w:eastAsia="Arial Narrow" w:hAnsi="Arial Narrow" w:cs="Arial"/>
        </w:rPr>
      </w:pPr>
    </w:p>
    <w:p w:rsidR="00CF512C" w:rsidRPr="0013618D" w:rsidRDefault="00485C8D" w:rsidP="00CA7936">
      <w:pPr>
        <w:pStyle w:val="Prrafodelista"/>
        <w:numPr>
          <w:ilvl w:val="0"/>
          <w:numId w:val="35"/>
        </w:numPr>
        <w:pBdr>
          <w:top w:val="nil"/>
          <w:left w:val="nil"/>
          <w:bottom w:val="nil"/>
          <w:right w:val="nil"/>
          <w:between w:val="nil"/>
        </w:pBdr>
        <w:jc w:val="both"/>
        <w:rPr>
          <w:rFonts w:ascii="Arial Narrow" w:eastAsia="Arial Narrow" w:hAnsi="Arial Narrow"/>
          <w:color w:val="000000"/>
          <w:sz w:val="24"/>
          <w:szCs w:val="24"/>
        </w:rPr>
      </w:pPr>
      <w:r w:rsidRPr="0013618D">
        <w:rPr>
          <w:rFonts w:ascii="Arial Narrow" w:eastAsia="Arial Narrow" w:hAnsi="Arial Narrow"/>
          <w:color w:val="000000"/>
          <w:sz w:val="24"/>
          <w:szCs w:val="24"/>
        </w:rPr>
        <w:t>Acciones correctivas, preventivas y mejoras</w:t>
      </w:r>
    </w:p>
    <w:p w:rsidR="00CF512C" w:rsidRPr="0013618D" w:rsidRDefault="00485C8D" w:rsidP="00CA7936">
      <w:pPr>
        <w:pStyle w:val="Prrafodelista"/>
        <w:numPr>
          <w:ilvl w:val="0"/>
          <w:numId w:val="35"/>
        </w:numPr>
        <w:pBdr>
          <w:top w:val="nil"/>
          <w:left w:val="nil"/>
          <w:bottom w:val="nil"/>
          <w:right w:val="nil"/>
          <w:between w:val="nil"/>
        </w:pBdr>
        <w:jc w:val="both"/>
        <w:rPr>
          <w:rFonts w:ascii="Arial Narrow" w:eastAsia="Arial Narrow" w:hAnsi="Arial Narrow"/>
          <w:color w:val="000000"/>
          <w:sz w:val="24"/>
          <w:szCs w:val="24"/>
        </w:rPr>
      </w:pPr>
      <w:r w:rsidRPr="0013618D">
        <w:rPr>
          <w:rFonts w:ascii="Arial Narrow" w:eastAsia="Arial Narrow" w:hAnsi="Arial Narrow"/>
          <w:color w:val="000000"/>
          <w:sz w:val="24"/>
          <w:szCs w:val="24"/>
        </w:rPr>
        <w:t>Ajustes al plan de acción</w:t>
      </w:r>
      <w:bookmarkStart w:id="22" w:name="_heading=h.2xcytpi" w:colFirst="0" w:colLast="0"/>
      <w:bookmarkEnd w:id="22"/>
    </w:p>
    <w:p w:rsidR="00822CC6" w:rsidRPr="0013618D" w:rsidRDefault="00485C8D" w:rsidP="00CA7936">
      <w:pPr>
        <w:pStyle w:val="Prrafodelista"/>
        <w:numPr>
          <w:ilvl w:val="0"/>
          <w:numId w:val="35"/>
        </w:numPr>
        <w:pBdr>
          <w:top w:val="nil"/>
          <w:left w:val="nil"/>
          <w:bottom w:val="nil"/>
          <w:right w:val="nil"/>
          <w:between w:val="nil"/>
        </w:pBdr>
        <w:jc w:val="both"/>
        <w:rPr>
          <w:rFonts w:ascii="Arial Narrow" w:eastAsia="Arial Narrow" w:hAnsi="Arial Narrow"/>
          <w:color w:val="000000"/>
          <w:sz w:val="24"/>
          <w:szCs w:val="24"/>
        </w:rPr>
      </w:pPr>
      <w:r w:rsidRPr="0013618D">
        <w:rPr>
          <w:rFonts w:ascii="Arial Narrow" w:eastAsia="Arial Narrow" w:hAnsi="Arial Narrow"/>
          <w:color w:val="000000"/>
          <w:sz w:val="24"/>
          <w:szCs w:val="24"/>
        </w:rPr>
        <w:t>Análisis de indicadores de gestión.</w:t>
      </w:r>
    </w:p>
    <w:p w:rsidR="00822CC6" w:rsidRDefault="00822CC6" w:rsidP="00CF512C">
      <w:pPr>
        <w:jc w:val="both"/>
        <w:rPr>
          <w:rFonts w:ascii="Arial Narrow" w:eastAsia="Arial Narrow" w:hAnsi="Arial Narrow" w:cs="Arial"/>
        </w:rPr>
      </w:pPr>
    </w:p>
    <w:p w:rsidR="000A1784" w:rsidRPr="00CA7936" w:rsidRDefault="000A1784" w:rsidP="00EA6A23">
      <w:pPr>
        <w:pStyle w:val="Ttulo1"/>
        <w:numPr>
          <w:ilvl w:val="0"/>
          <w:numId w:val="21"/>
        </w:numPr>
        <w:rPr>
          <w:rFonts w:ascii="Arial Narrow" w:hAnsi="Arial Narrow"/>
          <w:szCs w:val="24"/>
        </w:rPr>
      </w:pPr>
      <w:bookmarkStart w:id="23" w:name="_Toc156575945"/>
      <w:r w:rsidRPr="00CA7936">
        <w:rPr>
          <w:rFonts w:ascii="Arial Narrow" w:hAnsi="Arial Narrow"/>
          <w:szCs w:val="24"/>
        </w:rPr>
        <w:t>PROTOCOLO DE BIOSEGURIDAD COVID-19</w:t>
      </w:r>
      <w:bookmarkEnd w:id="23"/>
    </w:p>
    <w:p w:rsidR="00E4069D" w:rsidRPr="00CA7936" w:rsidRDefault="00E4069D" w:rsidP="00032F56">
      <w:pPr>
        <w:jc w:val="both"/>
        <w:rPr>
          <w:rFonts w:ascii="Arial Narrow" w:eastAsia="Arial Narrow" w:hAnsi="Arial Narrow" w:cs="Arial"/>
        </w:rPr>
      </w:pPr>
    </w:p>
    <w:p w:rsidR="00CA7936" w:rsidRPr="00CA7936" w:rsidRDefault="00CA7936" w:rsidP="00CA7936">
      <w:pPr>
        <w:pStyle w:val="Ttulo2"/>
        <w:numPr>
          <w:ilvl w:val="1"/>
          <w:numId w:val="21"/>
        </w:numPr>
        <w:rPr>
          <w:rFonts w:ascii="Arial Narrow" w:eastAsia="Arial Narrow" w:hAnsi="Arial Narrow"/>
        </w:rPr>
      </w:pPr>
      <w:bookmarkStart w:id="24" w:name="_Toc156575946"/>
      <w:r w:rsidRPr="00CA7936">
        <w:rPr>
          <w:rFonts w:ascii="Arial Narrow" w:eastAsia="Arial Narrow" w:hAnsi="Arial Narrow"/>
        </w:rPr>
        <w:t>OBJETIVO</w:t>
      </w:r>
      <w:bookmarkEnd w:id="24"/>
    </w:p>
    <w:p w:rsidR="00CA7936" w:rsidRDefault="00CA7936" w:rsidP="00032F56">
      <w:pPr>
        <w:jc w:val="both"/>
        <w:rPr>
          <w:rFonts w:ascii="Arial Narrow" w:eastAsia="Arial Narrow" w:hAnsi="Arial Narrow" w:cs="Arial"/>
        </w:rPr>
      </w:pPr>
    </w:p>
    <w:p w:rsidR="00E4069D" w:rsidRPr="0013618D" w:rsidRDefault="00E4069D" w:rsidP="00032F56">
      <w:pPr>
        <w:jc w:val="both"/>
        <w:rPr>
          <w:rFonts w:ascii="Arial Narrow" w:eastAsia="Arial Narrow" w:hAnsi="Arial Narrow" w:cs="Arial"/>
        </w:rPr>
      </w:pPr>
      <w:r w:rsidRPr="0013618D">
        <w:rPr>
          <w:rFonts w:ascii="Arial Narrow" w:eastAsia="Arial Narrow" w:hAnsi="Arial Narrow" w:cs="Arial"/>
        </w:rPr>
        <w:t>Realizar acciones para disminuir la exposición del riesgo de contagio por el COVID-19 en los servidores públicos, contratistas y visitantes de la Administración Central del Departamento del Magdalena, así como en sus diferentes sedes y oficinas que se</w:t>
      </w:r>
    </w:p>
    <w:p w:rsidR="00E4069D" w:rsidRPr="0013618D" w:rsidRDefault="00E4069D" w:rsidP="00032F56">
      <w:pPr>
        <w:jc w:val="both"/>
        <w:rPr>
          <w:rFonts w:ascii="Arial Narrow" w:eastAsia="Arial Narrow" w:hAnsi="Arial Narrow" w:cs="Arial"/>
        </w:rPr>
      </w:pPr>
      <w:r w:rsidRPr="0013618D">
        <w:rPr>
          <w:rFonts w:ascii="Arial Narrow" w:eastAsia="Arial Narrow" w:hAnsi="Arial Narrow" w:cs="Arial"/>
        </w:rPr>
        <w:t xml:space="preserve">encuentren por fuera del Palacio </w:t>
      </w:r>
      <w:proofErr w:type="spellStart"/>
      <w:r w:rsidRPr="0013618D">
        <w:rPr>
          <w:rFonts w:ascii="Arial Narrow" w:eastAsia="Arial Narrow" w:hAnsi="Arial Narrow" w:cs="Arial"/>
        </w:rPr>
        <w:t>Tayrona</w:t>
      </w:r>
      <w:proofErr w:type="spellEnd"/>
      <w:r w:rsidRPr="0013618D">
        <w:rPr>
          <w:rFonts w:ascii="Arial Narrow" w:eastAsia="Arial Narrow" w:hAnsi="Arial Narrow" w:cs="Arial"/>
        </w:rPr>
        <w:t>.</w:t>
      </w:r>
    </w:p>
    <w:p w:rsidR="00E4069D" w:rsidRPr="0013618D" w:rsidRDefault="00E4069D" w:rsidP="00032F56">
      <w:pPr>
        <w:jc w:val="both"/>
        <w:rPr>
          <w:rFonts w:ascii="Arial Narrow" w:eastAsia="Arial Narrow" w:hAnsi="Arial Narrow" w:cs="Arial"/>
        </w:rPr>
      </w:pPr>
    </w:p>
    <w:p w:rsidR="00E4069D" w:rsidRPr="00CA7936" w:rsidRDefault="00CA7936" w:rsidP="00CA7936">
      <w:pPr>
        <w:pStyle w:val="Ttulo2"/>
        <w:numPr>
          <w:ilvl w:val="1"/>
          <w:numId w:val="21"/>
        </w:numPr>
        <w:rPr>
          <w:rFonts w:ascii="Arial Narrow" w:eastAsia="Arial Narrow" w:hAnsi="Arial Narrow"/>
        </w:rPr>
      </w:pPr>
      <w:bookmarkStart w:id="25" w:name="_Toc156575947"/>
      <w:r>
        <w:rPr>
          <w:rFonts w:ascii="Arial Narrow" w:eastAsia="Arial Narrow" w:hAnsi="Arial Narrow"/>
        </w:rPr>
        <w:t>MEDIDAS DE AUTOCUIDADO</w:t>
      </w:r>
      <w:bookmarkEnd w:id="25"/>
    </w:p>
    <w:p w:rsidR="00E4069D" w:rsidRPr="0013618D" w:rsidRDefault="00E4069D" w:rsidP="00032F56">
      <w:pPr>
        <w:jc w:val="both"/>
        <w:rPr>
          <w:rFonts w:ascii="Arial Narrow" w:eastAsia="Arial Narrow" w:hAnsi="Arial Narrow" w:cs="Arial"/>
          <w:b/>
        </w:rPr>
      </w:pPr>
    </w:p>
    <w:p w:rsidR="00E4069D" w:rsidRPr="0013618D" w:rsidRDefault="00E4069D" w:rsidP="00CA7936">
      <w:pPr>
        <w:pStyle w:val="Prrafodelista"/>
        <w:numPr>
          <w:ilvl w:val="0"/>
          <w:numId w:val="36"/>
        </w:numPr>
        <w:jc w:val="both"/>
        <w:rPr>
          <w:rFonts w:ascii="Arial Narrow" w:eastAsia="Arial Narrow" w:hAnsi="Arial Narrow"/>
          <w:sz w:val="24"/>
          <w:szCs w:val="24"/>
        </w:rPr>
      </w:pPr>
      <w:r w:rsidRPr="0013618D">
        <w:rPr>
          <w:rFonts w:ascii="Arial Narrow" w:eastAsia="Arial Narrow" w:hAnsi="Arial Narrow"/>
          <w:sz w:val="24"/>
          <w:szCs w:val="24"/>
        </w:rPr>
        <w:t>Identificar síntomas de alarma.</w:t>
      </w:r>
    </w:p>
    <w:p w:rsidR="00E4069D" w:rsidRPr="0013618D" w:rsidRDefault="00E4069D" w:rsidP="00CA7936">
      <w:pPr>
        <w:pStyle w:val="Prrafodelista"/>
        <w:numPr>
          <w:ilvl w:val="0"/>
          <w:numId w:val="36"/>
        </w:numPr>
        <w:jc w:val="both"/>
        <w:rPr>
          <w:rFonts w:ascii="Arial Narrow" w:eastAsia="Arial Narrow" w:hAnsi="Arial Narrow"/>
          <w:sz w:val="24"/>
          <w:szCs w:val="24"/>
        </w:rPr>
      </w:pPr>
      <w:r w:rsidRPr="0013618D">
        <w:rPr>
          <w:rFonts w:ascii="Arial Narrow" w:eastAsia="Arial Narrow" w:hAnsi="Arial Narrow"/>
          <w:sz w:val="24"/>
          <w:szCs w:val="24"/>
        </w:rPr>
        <w:t>Mantenerse informado de fuentes fidedignas de información.</w:t>
      </w:r>
    </w:p>
    <w:p w:rsidR="00E4069D" w:rsidRPr="0013618D" w:rsidRDefault="00E4069D" w:rsidP="00CA7936">
      <w:pPr>
        <w:pStyle w:val="Prrafodelista"/>
        <w:numPr>
          <w:ilvl w:val="0"/>
          <w:numId w:val="36"/>
        </w:numPr>
        <w:jc w:val="both"/>
        <w:rPr>
          <w:rFonts w:ascii="Arial Narrow" w:eastAsia="Arial Narrow" w:hAnsi="Arial Narrow"/>
          <w:sz w:val="24"/>
          <w:szCs w:val="24"/>
        </w:rPr>
      </w:pPr>
      <w:r w:rsidRPr="0013618D">
        <w:rPr>
          <w:rFonts w:ascii="Arial Narrow" w:eastAsia="Arial Narrow" w:hAnsi="Arial Narrow"/>
          <w:sz w:val="24"/>
          <w:szCs w:val="24"/>
        </w:rPr>
        <w:t>Lavado de manos contante.</w:t>
      </w:r>
    </w:p>
    <w:p w:rsidR="00E4069D" w:rsidRPr="0013618D" w:rsidRDefault="00E4069D" w:rsidP="00CA7936">
      <w:pPr>
        <w:pStyle w:val="Prrafodelista"/>
        <w:numPr>
          <w:ilvl w:val="0"/>
          <w:numId w:val="36"/>
        </w:numPr>
        <w:jc w:val="both"/>
        <w:rPr>
          <w:rFonts w:ascii="Arial Narrow" w:eastAsia="Arial Narrow" w:hAnsi="Arial Narrow"/>
          <w:sz w:val="24"/>
          <w:szCs w:val="24"/>
        </w:rPr>
      </w:pPr>
      <w:r w:rsidRPr="0013618D">
        <w:rPr>
          <w:rFonts w:ascii="Arial Narrow" w:eastAsia="Arial Narrow" w:hAnsi="Arial Narrow"/>
          <w:sz w:val="24"/>
          <w:szCs w:val="24"/>
        </w:rPr>
        <w:t>Actitud positiva.</w:t>
      </w:r>
    </w:p>
    <w:p w:rsidR="00E4069D" w:rsidRPr="0013618D" w:rsidRDefault="00E4069D" w:rsidP="00CA7936">
      <w:pPr>
        <w:pStyle w:val="Prrafodelista"/>
        <w:numPr>
          <w:ilvl w:val="0"/>
          <w:numId w:val="36"/>
        </w:numPr>
        <w:rPr>
          <w:rFonts w:ascii="Arial Narrow" w:eastAsia="Arial Narrow" w:hAnsi="Arial Narrow"/>
          <w:sz w:val="24"/>
          <w:szCs w:val="24"/>
        </w:rPr>
      </w:pPr>
      <w:r w:rsidRPr="0013618D">
        <w:rPr>
          <w:rFonts w:ascii="Arial Narrow" w:eastAsia="Arial Narrow" w:hAnsi="Arial Narrow"/>
          <w:sz w:val="24"/>
          <w:szCs w:val="24"/>
        </w:rPr>
        <w:t>Reportar casos sospechosos de compañeros de trabajo.</w:t>
      </w:r>
    </w:p>
    <w:p w:rsidR="00E4069D" w:rsidRPr="0013618D" w:rsidRDefault="00E4069D" w:rsidP="00CA7936">
      <w:pPr>
        <w:pStyle w:val="Prrafodelista"/>
        <w:numPr>
          <w:ilvl w:val="0"/>
          <w:numId w:val="36"/>
        </w:numPr>
        <w:rPr>
          <w:rFonts w:ascii="Arial Narrow" w:eastAsia="Arial Narrow" w:hAnsi="Arial Narrow"/>
          <w:sz w:val="24"/>
          <w:szCs w:val="24"/>
        </w:rPr>
      </w:pPr>
      <w:r w:rsidRPr="0013618D">
        <w:rPr>
          <w:rFonts w:ascii="Arial Narrow" w:eastAsia="Arial Narrow" w:hAnsi="Arial Narrow"/>
          <w:sz w:val="24"/>
          <w:szCs w:val="24"/>
        </w:rPr>
        <w:t>Evitar aglomeraciones.</w:t>
      </w:r>
    </w:p>
    <w:p w:rsidR="00E4069D" w:rsidRPr="0013618D" w:rsidRDefault="00E4069D" w:rsidP="00CA7936">
      <w:pPr>
        <w:pStyle w:val="Prrafodelista"/>
        <w:numPr>
          <w:ilvl w:val="0"/>
          <w:numId w:val="36"/>
        </w:numPr>
        <w:rPr>
          <w:rFonts w:ascii="Arial Narrow" w:eastAsia="Arial Narrow" w:hAnsi="Arial Narrow"/>
          <w:sz w:val="24"/>
          <w:szCs w:val="24"/>
        </w:rPr>
      </w:pPr>
      <w:r w:rsidRPr="0013618D">
        <w:rPr>
          <w:rFonts w:ascii="Arial Narrow" w:eastAsia="Arial Narrow" w:hAnsi="Arial Narrow"/>
          <w:sz w:val="24"/>
          <w:szCs w:val="24"/>
        </w:rPr>
        <w:lastRenderedPageBreak/>
        <w:t>Ventilar los espacios de trabajo.</w:t>
      </w:r>
    </w:p>
    <w:p w:rsidR="00E4069D" w:rsidRPr="0013618D" w:rsidRDefault="00E4069D" w:rsidP="00CA7936">
      <w:pPr>
        <w:pStyle w:val="Prrafodelista"/>
        <w:numPr>
          <w:ilvl w:val="0"/>
          <w:numId w:val="36"/>
        </w:numPr>
        <w:rPr>
          <w:rFonts w:ascii="Arial Narrow" w:eastAsia="Arial Narrow" w:hAnsi="Arial Narrow"/>
          <w:sz w:val="24"/>
          <w:szCs w:val="24"/>
        </w:rPr>
      </w:pPr>
      <w:r w:rsidRPr="0013618D">
        <w:rPr>
          <w:rFonts w:ascii="Arial Narrow" w:eastAsia="Arial Narrow" w:hAnsi="Arial Narrow"/>
          <w:sz w:val="24"/>
          <w:szCs w:val="24"/>
        </w:rPr>
        <w:t>Si presentas síntomas de resfriado uso adecuado de Tapabocas.</w:t>
      </w:r>
    </w:p>
    <w:p w:rsidR="00E4069D" w:rsidRPr="0013618D" w:rsidRDefault="00E4069D" w:rsidP="00CA7936">
      <w:pPr>
        <w:pStyle w:val="Prrafodelista"/>
        <w:numPr>
          <w:ilvl w:val="0"/>
          <w:numId w:val="36"/>
        </w:numPr>
        <w:rPr>
          <w:rFonts w:ascii="Arial Narrow" w:eastAsia="Arial Narrow" w:hAnsi="Arial Narrow"/>
          <w:sz w:val="24"/>
          <w:szCs w:val="24"/>
        </w:rPr>
      </w:pPr>
      <w:r w:rsidRPr="0013618D">
        <w:rPr>
          <w:rFonts w:ascii="Arial Narrow" w:eastAsia="Arial Narrow" w:hAnsi="Arial Narrow"/>
          <w:sz w:val="24"/>
          <w:szCs w:val="24"/>
        </w:rPr>
        <w:t>Evitar el contacto con personas enfermas.</w:t>
      </w:r>
    </w:p>
    <w:p w:rsidR="00E4069D" w:rsidRPr="0013618D" w:rsidRDefault="00E4069D" w:rsidP="00CA7936">
      <w:pPr>
        <w:pStyle w:val="Prrafodelista"/>
        <w:numPr>
          <w:ilvl w:val="0"/>
          <w:numId w:val="36"/>
        </w:numPr>
        <w:rPr>
          <w:rFonts w:ascii="Arial Narrow" w:eastAsia="Arial Narrow" w:hAnsi="Arial Narrow"/>
          <w:sz w:val="24"/>
          <w:szCs w:val="24"/>
        </w:rPr>
      </w:pPr>
      <w:r w:rsidRPr="0013618D">
        <w:rPr>
          <w:rFonts w:ascii="Arial Narrow" w:eastAsia="Arial Narrow" w:hAnsi="Arial Narrow"/>
          <w:sz w:val="24"/>
          <w:szCs w:val="24"/>
        </w:rPr>
        <w:t>Limpiar y desinfectar objetos.</w:t>
      </w:r>
    </w:p>
    <w:p w:rsidR="00E4069D" w:rsidRPr="0013618D" w:rsidRDefault="00E4069D" w:rsidP="00CA7936">
      <w:pPr>
        <w:pStyle w:val="Prrafodelista"/>
        <w:numPr>
          <w:ilvl w:val="0"/>
          <w:numId w:val="36"/>
        </w:numPr>
        <w:rPr>
          <w:rFonts w:ascii="Arial Narrow" w:eastAsia="Arial Narrow" w:hAnsi="Arial Narrow"/>
          <w:sz w:val="24"/>
          <w:szCs w:val="24"/>
        </w:rPr>
      </w:pPr>
      <w:r w:rsidRPr="0013618D">
        <w:rPr>
          <w:rFonts w:ascii="Arial Narrow" w:eastAsia="Arial Narrow" w:hAnsi="Arial Narrow"/>
          <w:sz w:val="24"/>
          <w:szCs w:val="24"/>
        </w:rPr>
        <w:t>Vacunación: la Gobernación del Magdalena incentivara la vacunación para todo los servidores públicos y contratistas como medida de autocuidado para disminuir los efectos del COVID-19</w:t>
      </w:r>
    </w:p>
    <w:p w:rsidR="00E4069D" w:rsidRPr="0013618D" w:rsidRDefault="00E4069D" w:rsidP="00E4069D">
      <w:pPr>
        <w:rPr>
          <w:rFonts w:ascii="Arial Narrow" w:eastAsia="Arial Narrow" w:hAnsi="Arial Narrow"/>
        </w:rPr>
      </w:pPr>
    </w:p>
    <w:p w:rsidR="00E4069D" w:rsidRPr="00CA7936" w:rsidRDefault="00CA7936" w:rsidP="00CA7936">
      <w:pPr>
        <w:pStyle w:val="Ttulo2"/>
        <w:numPr>
          <w:ilvl w:val="1"/>
          <w:numId w:val="21"/>
        </w:numPr>
        <w:rPr>
          <w:rFonts w:ascii="Arial Narrow" w:eastAsia="Arial Narrow" w:hAnsi="Arial Narrow"/>
        </w:rPr>
      </w:pPr>
      <w:bookmarkStart w:id="26" w:name="_Toc156575948"/>
      <w:r w:rsidRPr="00CA7936">
        <w:rPr>
          <w:rFonts w:ascii="Arial Narrow" w:eastAsia="Arial Narrow" w:hAnsi="Arial Narrow"/>
        </w:rPr>
        <w:t>CUIDADO DE LA SALUD MENTAL:</w:t>
      </w:r>
      <w:bookmarkEnd w:id="26"/>
    </w:p>
    <w:p w:rsidR="00E4069D" w:rsidRPr="0013618D" w:rsidRDefault="00E4069D" w:rsidP="00E4069D">
      <w:pPr>
        <w:rPr>
          <w:rFonts w:ascii="Arial Narrow" w:eastAsia="Arial Narrow" w:hAnsi="Arial Narrow" w:cs="Arial"/>
          <w:b/>
        </w:rPr>
      </w:pPr>
    </w:p>
    <w:p w:rsidR="00E4069D" w:rsidRPr="0013618D" w:rsidRDefault="00E4069D" w:rsidP="00CA7936">
      <w:pPr>
        <w:pStyle w:val="Prrafodelista"/>
        <w:numPr>
          <w:ilvl w:val="0"/>
          <w:numId w:val="37"/>
        </w:numPr>
        <w:rPr>
          <w:rFonts w:ascii="Arial Narrow" w:eastAsia="Arial Narrow" w:hAnsi="Arial Narrow"/>
          <w:sz w:val="24"/>
          <w:szCs w:val="24"/>
        </w:rPr>
      </w:pPr>
      <w:r w:rsidRPr="0013618D">
        <w:rPr>
          <w:rFonts w:ascii="Arial Narrow" w:eastAsia="Arial Narrow" w:hAnsi="Arial Narrow"/>
          <w:sz w:val="24"/>
          <w:szCs w:val="24"/>
        </w:rPr>
        <w:t>Charlas sobre salud mental post pandemia, enfocadas a la reducción de estrés y la inteligencia emocional</w:t>
      </w:r>
    </w:p>
    <w:p w:rsidR="00E4069D" w:rsidRPr="0013618D" w:rsidRDefault="00E4069D" w:rsidP="00CA7936">
      <w:pPr>
        <w:pStyle w:val="Prrafodelista"/>
        <w:numPr>
          <w:ilvl w:val="0"/>
          <w:numId w:val="37"/>
        </w:numPr>
        <w:rPr>
          <w:rFonts w:ascii="Arial Narrow" w:eastAsia="Arial Narrow" w:hAnsi="Arial Narrow"/>
          <w:sz w:val="24"/>
          <w:szCs w:val="24"/>
        </w:rPr>
      </w:pPr>
      <w:r w:rsidRPr="0013618D">
        <w:rPr>
          <w:rFonts w:ascii="Arial Narrow" w:eastAsia="Arial Narrow" w:hAnsi="Arial Narrow"/>
          <w:sz w:val="24"/>
          <w:szCs w:val="24"/>
        </w:rPr>
        <w:t>Líneas telefónicas de ayuda para la intervención psicosocial o soporte de crisis no presencial, que brinden un espacio de escucha, orientación y apoyo emocional y primeros auxilios psicológicos.</w:t>
      </w:r>
    </w:p>
    <w:p w:rsidR="00E4069D" w:rsidRPr="0013618D" w:rsidRDefault="00E4069D" w:rsidP="00CA7936">
      <w:pPr>
        <w:pStyle w:val="Prrafodelista"/>
        <w:numPr>
          <w:ilvl w:val="0"/>
          <w:numId w:val="37"/>
        </w:numPr>
        <w:rPr>
          <w:rFonts w:ascii="Arial Narrow" w:eastAsia="Arial Narrow" w:hAnsi="Arial Narrow"/>
          <w:sz w:val="24"/>
          <w:szCs w:val="24"/>
        </w:rPr>
      </w:pPr>
      <w:r w:rsidRPr="0013618D">
        <w:rPr>
          <w:rFonts w:ascii="Arial Narrow" w:eastAsia="Arial Narrow" w:hAnsi="Arial Narrow"/>
          <w:sz w:val="24"/>
          <w:szCs w:val="24"/>
        </w:rPr>
        <w:t>Implementar acciones en la promoción de la salud mental</w:t>
      </w:r>
    </w:p>
    <w:p w:rsidR="00822CC6" w:rsidRPr="00CA7936" w:rsidRDefault="00485C8D" w:rsidP="00CA7936">
      <w:pPr>
        <w:pStyle w:val="Ttulo1"/>
        <w:numPr>
          <w:ilvl w:val="0"/>
          <w:numId w:val="21"/>
        </w:numPr>
        <w:rPr>
          <w:rFonts w:ascii="Arial Narrow" w:hAnsi="Arial Narrow"/>
          <w:szCs w:val="24"/>
        </w:rPr>
      </w:pPr>
      <w:bookmarkStart w:id="27" w:name="_Toc156575949"/>
      <w:r w:rsidRPr="00CA7936">
        <w:rPr>
          <w:rFonts w:ascii="Arial Narrow" w:hAnsi="Arial Narrow"/>
          <w:szCs w:val="24"/>
        </w:rPr>
        <w:t>RECURSOS</w:t>
      </w:r>
      <w:bookmarkEnd w:id="27"/>
    </w:p>
    <w:p w:rsidR="00822CC6" w:rsidRPr="0013618D" w:rsidRDefault="00822CC6">
      <w:pPr>
        <w:spacing w:line="276" w:lineRule="auto"/>
        <w:jc w:val="both"/>
        <w:rPr>
          <w:rFonts w:ascii="Arial Narrow" w:eastAsia="Arial Narrow" w:hAnsi="Arial Narrow" w:cs="Arial"/>
        </w:rPr>
      </w:pPr>
    </w:p>
    <w:p w:rsidR="00822CC6" w:rsidRPr="0013618D" w:rsidRDefault="00485C8D" w:rsidP="00844A0C">
      <w:pPr>
        <w:jc w:val="both"/>
        <w:rPr>
          <w:rFonts w:ascii="Arial Narrow" w:eastAsia="Arial Narrow" w:hAnsi="Arial Narrow" w:cs="Arial"/>
        </w:rPr>
      </w:pPr>
      <w:r w:rsidRPr="0013618D">
        <w:rPr>
          <w:rFonts w:ascii="Arial Narrow" w:eastAsia="Arial Narrow" w:hAnsi="Arial Narrow" w:cs="Arial"/>
        </w:rPr>
        <w:t>Para el desarrollo de estos planes se requerirá:</w:t>
      </w:r>
    </w:p>
    <w:p w:rsidR="00043ED7" w:rsidRPr="0013618D" w:rsidRDefault="00043ED7" w:rsidP="00844A0C">
      <w:pPr>
        <w:jc w:val="both"/>
        <w:rPr>
          <w:rFonts w:ascii="Arial Narrow" w:eastAsia="Arial Narrow" w:hAnsi="Arial Narrow" w:cs="Arial"/>
        </w:rPr>
      </w:pPr>
    </w:p>
    <w:p w:rsidR="00043ED7" w:rsidRPr="0013618D" w:rsidRDefault="00485C8D" w:rsidP="00043ED7">
      <w:pPr>
        <w:widowControl w:val="0"/>
        <w:numPr>
          <w:ilvl w:val="0"/>
          <w:numId w:val="14"/>
        </w:numPr>
        <w:pBdr>
          <w:top w:val="nil"/>
          <w:left w:val="nil"/>
          <w:bottom w:val="nil"/>
          <w:right w:val="nil"/>
          <w:between w:val="nil"/>
        </w:pBdr>
        <w:jc w:val="both"/>
        <w:rPr>
          <w:rFonts w:ascii="Arial Narrow" w:eastAsia="Arial Narrow" w:hAnsi="Arial Narrow" w:cs="Arial"/>
          <w:color w:val="000000"/>
        </w:rPr>
      </w:pPr>
      <w:r w:rsidRPr="0013618D">
        <w:rPr>
          <w:rFonts w:ascii="Arial Narrow" w:eastAsia="Arial Narrow" w:hAnsi="Arial Narrow" w:cs="Arial"/>
          <w:b/>
          <w:color w:val="000000"/>
        </w:rPr>
        <w:t>Recursos Humanos:</w:t>
      </w:r>
      <w:r w:rsidRPr="0013618D">
        <w:rPr>
          <w:rFonts w:ascii="Arial Narrow" w:eastAsia="Arial Narrow" w:hAnsi="Arial Narrow" w:cs="Arial"/>
          <w:color w:val="000000"/>
        </w:rPr>
        <w:t xml:space="preserve"> apoyo de asesoría por parte de la ARL </w:t>
      </w:r>
      <w:r w:rsidR="00043ED7" w:rsidRPr="0013618D">
        <w:rPr>
          <w:rFonts w:ascii="Arial Narrow" w:eastAsia="Arial Narrow" w:hAnsi="Arial Narrow" w:cs="Arial"/>
          <w:color w:val="000000"/>
        </w:rPr>
        <w:t>Positiva</w:t>
      </w:r>
      <w:r w:rsidRPr="0013618D">
        <w:rPr>
          <w:rFonts w:ascii="Arial Narrow" w:eastAsia="Arial Narrow" w:hAnsi="Arial Narrow" w:cs="Arial"/>
          <w:color w:val="000000"/>
        </w:rPr>
        <w:t>, alianzas con las EPS</w:t>
      </w:r>
      <w:r w:rsidR="00043ED7" w:rsidRPr="0013618D">
        <w:rPr>
          <w:rFonts w:ascii="Arial Narrow" w:eastAsia="Arial Narrow" w:hAnsi="Arial Narrow" w:cs="Arial"/>
          <w:color w:val="000000"/>
        </w:rPr>
        <w:t xml:space="preserve"> y </w:t>
      </w:r>
      <w:r w:rsidRPr="0013618D">
        <w:rPr>
          <w:rFonts w:ascii="Arial Narrow" w:eastAsia="Arial Narrow" w:hAnsi="Arial Narrow" w:cs="Arial"/>
          <w:color w:val="000000"/>
        </w:rPr>
        <w:t>alianzas interinstitucionales previstas con el fin de materializar las actividades programadas.</w:t>
      </w:r>
    </w:p>
    <w:p w:rsidR="00822CC6" w:rsidRPr="0013618D" w:rsidRDefault="00485C8D" w:rsidP="00043ED7">
      <w:pPr>
        <w:widowControl w:val="0"/>
        <w:pBdr>
          <w:top w:val="nil"/>
          <w:left w:val="nil"/>
          <w:bottom w:val="nil"/>
          <w:right w:val="nil"/>
          <w:between w:val="nil"/>
        </w:pBdr>
        <w:ind w:left="360"/>
        <w:jc w:val="both"/>
        <w:rPr>
          <w:rFonts w:ascii="Arial Narrow" w:eastAsia="Arial Narrow" w:hAnsi="Arial Narrow" w:cs="Arial"/>
          <w:color w:val="000000"/>
        </w:rPr>
      </w:pPr>
      <w:r w:rsidRPr="0013618D">
        <w:rPr>
          <w:rFonts w:ascii="Arial Narrow" w:eastAsia="Arial Narrow" w:hAnsi="Arial Narrow" w:cs="Arial"/>
          <w:color w:val="000000"/>
        </w:rPr>
        <w:t>Se requiere</w:t>
      </w:r>
      <w:r w:rsidR="00043ED7" w:rsidRPr="0013618D">
        <w:rPr>
          <w:rFonts w:ascii="Arial Narrow" w:eastAsia="Arial Narrow" w:hAnsi="Arial Narrow" w:cs="Arial"/>
          <w:color w:val="000000"/>
        </w:rPr>
        <w:t xml:space="preserve"> de un</w:t>
      </w:r>
      <w:r w:rsidRPr="0013618D">
        <w:rPr>
          <w:rFonts w:ascii="Arial Narrow" w:eastAsia="Arial Narrow" w:hAnsi="Arial Narrow" w:cs="Arial"/>
          <w:color w:val="000000"/>
        </w:rPr>
        <w:t xml:space="preserve"> profesional con el perfil de </w:t>
      </w:r>
      <w:r w:rsidR="007936D2" w:rsidRPr="0013618D">
        <w:rPr>
          <w:rFonts w:ascii="Arial Narrow" w:eastAsia="Arial Narrow" w:hAnsi="Arial Narrow" w:cs="Arial"/>
          <w:color w:val="000000"/>
        </w:rPr>
        <w:t>especialista</w:t>
      </w:r>
      <w:r w:rsidRPr="0013618D">
        <w:rPr>
          <w:rFonts w:ascii="Arial Narrow" w:eastAsia="Arial Narrow" w:hAnsi="Arial Narrow" w:cs="Arial"/>
          <w:color w:val="000000"/>
        </w:rPr>
        <w:t xml:space="preserve"> en Seguridad y Salud en el Trabajo.</w:t>
      </w:r>
    </w:p>
    <w:p w:rsidR="00822CC6" w:rsidRPr="0013618D" w:rsidRDefault="00822CC6" w:rsidP="00844A0C">
      <w:pPr>
        <w:widowControl w:val="0"/>
        <w:pBdr>
          <w:top w:val="nil"/>
          <w:left w:val="nil"/>
          <w:bottom w:val="nil"/>
          <w:right w:val="nil"/>
          <w:between w:val="nil"/>
        </w:pBdr>
        <w:ind w:left="720"/>
        <w:jc w:val="both"/>
        <w:rPr>
          <w:rFonts w:ascii="Arial Narrow" w:eastAsia="Arial Narrow" w:hAnsi="Arial Narrow" w:cs="Arial"/>
          <w:color w:val="000000"/>
        </w:rPr>
      </w:pPr>
    </w:p>
    <w:p w:rsidR="00822CC6" w:rsidRPr="0013618D" w:rsidRDefault="00485C8D" w:rsidP="00043ED7">
      <w:pPr>
        <w:widowControl w:val="0"/>
        <w:numPr>
          <w:ilvl w:val="0"/>
          <w:numId w:val="14"/>
        </w:numPr>
        <w:pBdr>
          <w:top w:val="nil"/>
          <w:left w:val="nil"/>
          <w:bottom w:val="nil"/>
          <w:right w:val="nil"/>
          <w:between w:val="nil"/>
        </w:pBdr>
        <w:jc w:val="both"/>
        <w:rPr>
          <w:rFonts w:ascii="Arial Narrow" w:eastAsia="Arial Narrow" w:hAnsi="Arial Narrow" w:cs="Arial"/>
          <w:color w:val="000000"/>
        </w:rPr>
      </w:pPr>
      <w:r w:rsidRPr="0013618D">
        <w:rPr>
          <w:rFonts w:ascii="Arial Narrow" w:eastAsia="Arial Narrow" w:hAnsi="Arial Narrow" w:cs="Arial"/>
          <w:b/>
          <w:color w:val="000000"/>
        </w:rPr>
        <w:t>Recursos Físicos:</w:t>
      </w:r>
      <w:r w:rsidRPr="0013618D">
        <w:rPr>
          <w:rFonts w:ascii="Arial Narrow" w:eastAsia="Arial Narrow" w:hAnsi="Arial Narrow" w:cs="Arial"/>
          <w:color w:val="000000"/>
        </w:rPr>
        <w:t xml:space="preserve"> </w:t>
      </w:r>
      <w:r w:rsidR="00A6271B" w:rsidRPr="0013618D">
        <w:rPr>
          <w:rFonts w:ascii="Arial Narrow" w:eastAsia="Arial Narrow" w:hAnsi="Arial Narrow" w:cs="Arial"/>
          <w:color w:val="000000"/>
        </w:rPr>
        <w:t xml:space="preserve"> Las distintas sedes de</w:t>
      </w:r>
      <w:r w:rsidRPr="0013618D">
        <w:rPr>
          <w:rFonts w:ascii="Arial Narrow" w:eastAsia="Arial Narrow" w:hAnsi="Arial Narrow" w:cs="Arial"/>
          <w:color w:val="000000"/>
        </w:rPr>
        <w:t xml:space="preserve"> la entidad</w:t>
      </w:r>
      <w:r w:rsidR="00A6271B" w:rsidRPr="0013618D">
        <w:rPr>
          <w:rFonts w:ascii="Arial Narrow" w:eastAsia="Arial Narrow" w:hAnsi="Arial Narrow" w:cs="Arial"/>
          <w:color w:val="000000"/>
        </w:rPr>
        <w:t xml:space="preserve">, </w:t>
      </w:r>
      <w:r w:rsidRPr="0013618D">
        <w:rPr>
          <w:rFonts w:ascii="Arial Narrow" w:eastAsia="Arial Narrow" w:hAnsi="Arial Narrow" w:cs="Arial"/>
          <w:color w:val="000000"/>
        </w:rPr>
        <w:t>adecuados a los fines de las acciones de capacitación y bienestar en Seguridad y Salud en el Trabajo.</w:t>
      </w:r>
    </w:p>
    <w:p w:rsidR="00822CC6" w:rsidRPr="0013618D" w:rsidRDefault="00822CC6" w:rsidP="00844A0C">
      <w:pPr>
        <w:widowControl w:val="0"/>
        <w:pBdr>
          <w:top w:val="nil"/>
          <w:left w:val="nil"/>
          <w:bottom w:val="nil"/>
          <w:right w:val="nil"/>
          <w:between w:val="nil"/>
        </w:pBdr>
        <w:ind w:left="720"/>
        <w:jc w:val="both"/>
        <w:rPr>
          <w:rFonts w:ascii="Arial Narrow" w:eastAsia="Arial Narrow" w:hAnsi="Arial Narrow" w:cs="Arial"/>
          <w:color w:val="000000"/>
        </w:rPr>
      </w:pPr>
    </w:p>
    <w:p w:rsidR="00067FC8" w:rsidRPr="004E3B1F" w:rsidRDefault="00485C8D" w:rsidP="004E3B1F">
      <w:pPr>
        <w:widowControl w:val="0"/>
        <w:numPr>
          <w:ilvl w:val="0"/>
          <w:numId w:val="14"/>
        </w:numPr>
        <w:pBdr>
          <w:top w:val="nil"/>
          <w:left w:val="nil"/>
          <w:bottom w:val="nil"/>
          <w:right w:val="nil"/>
          <w:between w:val="nil"/>
        </w:pBdr>
        <w:jc w:val="both"/>
        <w:rPr>
          <w:rFonts w:ascii="Arial Narrow" w:eastAsia="Arial Narrow" w:hAnsi="Arial Narrow" w:cs="Arial"/>
          <w:color w:val="000000"/>
        </w:rPr>
      </w:pPr>
      <w:r w:rsidRPr="0013618D">
        <w:rPr>
          <w:rFonts w:ascii="Arial Narrow" w:eastAsia="Arial Narrow" w:hAnsi="Arial Narrow" w:cs="Arial"/>
          <w:b/>
          <w:color w:val="000000"/>
        </w:rPr>
        <w:t>Recursos Financieros:</w:t>
      </w:r>
      <w:r w:rsidRPr="0013618D">
        <w:rPr>
          <w:rFonts w:ascii="Arial Narrow" w:eastAsia="Arial Narrow" w:hAnsi="Arial Narrow" w:cs="Arial"/>
          <w:color w:val="000000"/>
        </w:rPr>
        <w:t xml:space="preserve"> Los planes serán financiados a través de los rubros establecidos para dichos fines en el presupuesto de la entidad. </w:t>
      </w:r>
    </w:p>
    <w:p w:rsidR="00822CC6" w:rsidRPr="0013618D" w:rsidRDefault="00822CC6" w:rsidP="00844A0C">
      <w:pPr>
        <w:widowControl w:val="0"/>
        <w:pBdr>
          <w:top w:val="nil"/>
          <w:left w:val="nil"/>
          <w:bottom w:val="nil"/>
          <w:right w:val="nil"/>
          <w:between w:val="nil"/>
        </w:pBdr>
        <w:ind w:left="720"/>
        <w:jc w:val="both"/>
        <w:rPr>
          <w:rFonts w:ascii="Arial Narrow" w:eastAsia="Arial Narrow" w:hAnsi="Arial Narrow" w:cs="Arial"/>
          <w:color w:val="000000"/>
        </w:rPr>
      </w:pPr>
    </w:p>
    <w:p w:rsidR="00822CC6" w:rsidRDefault="00FF4ECA" w:rsidP="00E6521F">
      <w:pPr>
        <w:widowControl w:val="0"/>
        <w:pBdr>
          <w:top w:val="nil"/>
          <w:left w:val="nil"/>
          <w:bottom w:val="nil"/>
          <w:right w:val="nil"/>
          <w:between w:val="nil"/>
        </w:pBdr>
        <w:jc w:val="both"/>
        <w:rPr>
          <w:rFonts w:ascii="Arial Narrow" w:eastAsia="Arial Narrow" w:hAnsi="Arial Narrow" w:cs="Arial"/>
          <w:color w:val="000000"/>
        </w:rPr>
      </w:pPr>
      <w:r w:rsidRPr="0013618D">
        <w:rPr>
          <w:rFonts w:ascii="Arial Narrow" w:eastAsia="Arial Narrow" w:hAnsi="Arial Narrow" w:cs="Arial"/>
          <w:color w:val="000000"/>
        </w:rPr>
        <w:t>Proyectado</w:t>
      </w:r>
      <w:r w:rsidR="00485C8D" w:rsidRPr="0013618D">
        <w:rPr>
          <w:rFonts w:ascii="Arial Narrow" w:eastAsia="Arial Narrow" w:hAnsi="Arial Narrow" w:cs="Arial"/>
          <w:color w:val="000000"/>
        </w:rPr>
        <w:t xml:space="preserve"> de la Siguiente Manera:</w:t>
      </w:r>
    </w:p>
    <w:p w:rsidR="00404E64" w:rsidRPr="0013618D" w:rsidRDefault="00404E64" w:rsidP="00E6521F">
      <w:pPr>
        <w:widowControl w:val="0"/>
        <w:pBdr>
          <w:top w:val="nil"/>
          <w:left w:val="nil"/>
          <w:bottom w:val="nil"/>
          <w:right w:val="nil"/>
          <w:between w:val="nil"/>
        </w:pBdr>
        <w:jc w:val="both"/>
        <w:rPr>
          <w:rFonts w:ascii="Arial Narrow" w:eastAsia="Arial Narrow" w:hAnsi="Arial Narrow" w:cs="Arial"/>
          <w:color w:val="000000"/>
        </w:rPr>
      </w:pPr>
    </w:p>
    <w:tbl>
      <w:tblPr>
        <w:tblW w:w="9923" w:type="dxa"/>
        <w:jc w:val="center"/>
        <w:tblCellMar>
          <w:left w:w="70" w:type="dxa"/>
          <w:right w:w="70" w:type="dxa"/>
        </w:tblCellMar>
        <w:tblLook w:val="04A0" w:firstRow="1" w:lastRow="0" w:firstColumn="1" w:lastColumn="0" w:noHBand="0" w:noVBand="1"/>
      </w:tblPr>
      <w:tblGrid>
        <w:gridCol w:w="1843"/>
        <w:gridCol w:w="2127"/>
        <w:gridCol w:w="2126"/>
        <w:gridCol w:w="2126"/>
        <w:gridCol w:w="1701"/>
      </w:tblGrid>
      <w:tr w:rsidR="004E3B1F" w:rsidRPr="00404E64" w:rsidTr="00404E64">
        <w:trPr>
          <w:trHeight w:val="487"/>
          <w:jc w:val="center"/>
        </w:trPr>
        <w:tc>
          <w:tcPr>
            <w:tcW w:w="1843" w:type="dxa"/>
            <w:tcBorders>
              <w:top w:val="single" w:sz="4" w:space="0" w:color="auto"/>
              <w:left w:val="single" w:sz="4" w:space="0" w:color="auto"/>
              <w:bottom w:val="single" w:sz="4" w:space="0" w:color="auto"/>
              <w:right w:val="single" w:sz="4" w:space="0" w:color="auto"/>
            </w:tcBorders>
            <w:shd w:val="clear" w:color="000000" w:fill="ED7D31"/>
            <w:noWrap/>
            <w:vAlign w:val="center"/>
            <w:hideMark/>
          </w:tcPr>
          <w:p w:rsidR="004E3B1F" w:rsidRPr="00404E64" w:rsidRDefault="004E3B1F" w:rsidP="004E3B1F">
            <w:pPr>
              <w:jc w:val="center"/>
              <w:rPr>
                <w:rFonts w:ascii="Arial Narrow" w:eastAsia="Times New Roman" w:hAnsi="Arial Narrow"/>
                <w:b/>
                <w:bCs/>
                <w:color w:val="000000"/>
                <w:sz w:val="22"/>
                <w:lang w:eastAsia="es-CO"/>
              </w:rPr>
            </w:pPr>
            <w:r w:rsidRPr="00404E64">
              <w:rPr>
                <w:rFonts w:ascii="Arial Narrow" w:eastAsia="Times New Roman" w:hAnsi="Arial Narrow"/>
                <w:b/>
                <w:bCs/>
                <w:color w:val="000000"/>
                <w:sz w:val="22"/>
                <w:lang w:eastAsia="es-CO"/>
              </w:rPr>
              <w:t>CAPITULO</w:t>
            </w:r>
          </w:p>
        </w:tc>
        <w:tc>
          <w:tcPr>
            <w:tcW w:w="2127" w:type="dxa"/>
            <w:tcBorders>
              <w:top w:val="single" w:sz="4" w:space="0" w:color="auto"/>
              <w:left w:val="nil"/>
              <w:bottom w:val="single" w:sz="4" w:space="0" w:color="auto"/>
              <w:right w:val="single" w:sz="4" w:space="0" w:color="auto"/>
            </w:tcBorders>
            <w:shd w:val="clear" w:color="000000" w:fill="ED7D31"/>
            <w:noWrap/>
            <w:vAlign w:val="center"/>
            <w:hideMark/>
          </w:tcPr>
          <w:p w:rsidR="004E3B1F" w:rsidRPr="00404E64" w:rsidRDefault="004E3B1F" w:rsidP="004E3B1F">
            <w:pPr>
              <w:jc w:val="center"/>
              <w:rPr>
                <w:rFonts w:ascii="Arial Narrow" w:eastAsia="Times New Roman" w:hAnsi="Arial Narrow"/>
                <w:b/>
                <w:bCs/>
                <w:color w:val="000000"/>
                <w:sz w:val="22"/>
                <w:lang w:eastAsia="es-CO"/>
              </w:rPr>
            </w:pPr>
            <w:r w:rsidRPr="00404E64">
              <w:rPr>
                <w:rFonts w:ascii="Arial Narrow" w:eastAsia="Times New Roman" w:hAnsi="Arial Narrow"/>
                <w:b/>
                <w:bCs/>
                <w:color w:val="000000"/>
                <w:sz w:val="22"/>
                <w:lang w:eastAsia="es-CO"/>
              </w:rPr>
              <w:t>RUBRO 2024</w:t>
            </w:r>
          </w:p>
        </w:tc>
        <w:tc>
          <w:tcPr>
            <w:tcW w:w="2126" w:type="dxa"/>
            <w:tcBorders>
              <w:top w:val="single" w:sz="4" w:space="0" w:color="auto"/>
              <w:left w:val="nil"/>
              <w:bottom w:val="single" w:sz="4" w:space="0" w:color="auto"/>
              <w:right w:val="single" w:sz="4" w:space="0" w:color="auto"/>
            </w:tcBorders>
            <w:shd w:val="clear" w:color="000000" w:fill="ED7D31"/>
            <w:noWrap/>
            <w:vAlign w:val="center"/>
            <w:hideMark/>
          </w:tcPr>
          <w:p w:rsidR="004E3B1F" w:rsidRPr="00404E64" w:rsidRDefault="004E3B1F" w:rsidP="004E3B1F">
            <w:pPr>
              <w:jc w:val="center"/>
              <w:rPr>
                <w:rFonts w:ascii="Arial Narrow" w:eastAsia="Times New Roman" w:hAnsi="Arial Narrow"/>
                <w:b/>
                <w:bCs/>
                <w:color w:val="000000"/>
                <w:sz w:val="22"/>
                <w:lang w:eastAsia="es-CO"/>
              </w:rPr>
            </w:pPr>
            <w:r w:rsidRPr="00404E64">
              <w:rPr>
                <w:rFonts w:ascii="Arial Narrow" w:eastAsia="Times New Roman" w:hAnsi="Arial Narrow"/>
                <w:b/>
                <w:bCs/>
                <w:color w:val="000000"/>
                <w:sz w:val="22"/>
                <w:lang w:eastAsia="es-CO"/>
              </w:rPr>
              <w:t>NOM_GASTO</w:t>
            </w:r>
          </w:p>
        </w:tc>
        <w:tc>
          <w:tcPr>
            <w:tcW w:w="2126" w:type="dxa"/>
            <w:tcBorders>
              <w:top w:val="single" w:sz="4" w:space="0" w:color="auto"/>
              <w:left w:val="nil"/>
              <w:bottom w:val="single" w:sz="4" w:space="0" w:color="auto"/>
              <w:right w:val="single" w:sz="4" w:space="0" w:color="auto"/>
            </w:tcBorders>
            <w:shd w:val="clear" w:color="000000" w:fill="ED7D31"/>
            <w:noWrap/>
            <w:vAlign w:val="center"/>
            <w:hideMark/>
          </w:tcPr>
          <w:p w:rsidR="004E3B1F" w:rsidRPr="00404E64" w:rsidRDefault="004E3B1F" w:rsidP="004E3B1F">
            <w:pPr>
              <w:jc w:val="center"/>
              <w:rPr>
                <w:rFonts w:ascii="Arial Narrow" w:eastAsia="Times New Roman" w:hAnsi="Arial Narrow"/>
                <w:b/>
                <w:bCs/>
                <w:color w:val="000000"/>
                <w:sz w:val="22"/>
                <w:lang w:eastAsia="es-CO"/>
              </w:rPr>
            </w:pPr>
            <w:r w:rsidRPr="00404E64">
              <w:rPr>
                <w:rFonts w:ascii="Arial Narrow" w:eastAsia="Times New Roman" w:hAnsi="Arial Narrow"/>
                <w:b/>
                <w:bCs/>
                <w:color w:val="000000"/>
                <w:sz w:val="22"/>
                <w:lang w:eastAsia="es-CO"/>
              </w:rPr>
              <w:t>CONCEPTO</w:t>
            </w:r>
          </w:p>
        </w:tc>
        <w:tc>
          <w:tcPr>
            <w:tcW w:w="1701" w:type="dxa"/>
            <w:tcBorders>
              <w:top w:val="single" w:sz="4" w:space="0" w:color="auto"/>
              <w:left w:val="nil"/>
              <w:bottom w:val="single" w:sz="4" w:space="0" w:color="auto"/>
              <w:right w:val="single" w:sz="4" w:space="0" w:color="auto"/>
            </w:tcBorders>
            <w:shd w:val="clear" w:color="000000" w:fill="ED7D31"/>
            <w:noWrap/>
            <w:vAlign w:val="center"/>
            <w:hideMark/>
          </w:tcPr>
          <w:p w:rsidR="004E3B1F" w:rsidRPr="00404E64" w:rsidRDefault="004E3B1F" w:rsidP="004E3B1F">
            <w:pPr>
              <w:jc w:val="center"/>
              <w:rPr>
                <w:rFonts w:ascii="Arial Narrow" w:eastAsia="Times New Roman" w:hAnsi="Arial Narrow"/>
                <w:b/>
                <w:bCs/>
                <w:color w:val="000000"/>
                <w:sz w:val="22"/>
                <w:lang w:eastAsia="es-CO"/>
              </w:rPr>
            </w:pPr>
            <w:r w:rsidRPr="00404E64">
              <w:rPr>
                <w:rFonts w:ascii="Arial Narrow" w:eastAsia="Times New Roman" w:hAnsi="Arial Narrow"/>
                <w:b/>
                <w:bCs/>
                <w:color w:val="000000"/>
                <w:sz w:val="22"/>
                <w:lang w:eastAsia="es-CO"/>
              </w:rPr>
              <w:t>PRESUPUESTO 2024</w:t>
            </w:r>
          </w:p>
        </w:tc>
      </w:tr>
      <w:tr w:rsidR="004E3B1F" w:rsidRPr="00404E64" w:rsidTr="00404E64">
        <w:trPr>
          <w:trHeight w:val="859"/>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4E3B1F" w:rsidRPr="00404E64" w:rsidRDefault="004E3B1F" w:rsidP="004E3B1F">
            <w:pPr>
              <w:rPr>
                <w:rFonts w:ascii="Arial Narrow" w:eastAsia="Times New Roman" w:hAnsi="Arial Narrow"/>
                <w:b/>
                <w:color w:val="000000"/>
                <w:sz w:val="22"/>
                <w:lang w:eastAsia="es-CO"/>
              </w:rPr>
            </w:pPr>
            <w:r w:rsidRPr="00404E64">
              <w:rPr>
                <w:rFonts w:ascii="Arial Narrow" w:eastAsia="Times New Roman" w:hAnsi="Arial Narrow"/>
                <w:b/>
                <w:color w:val="000000"/>
                <w:sz w:val="22"/>
                <w:lang w:eastAsia="es-CO"/>
              </w:rPr>
              <w:t>PPTO TALENTO HUMANO - SST</w:t>
            </w:r>
          </w:p>
        </w:tc>
        <w:tc>
          <w:tcPr>
            <w:tcW w:w="2127" w:type="dxa"/>
            <w:tcBorders>
              <w:top w:val="nil"/>
              <w:left w:val="nil"/>
              <w:bottom w:val="single" w:sz="4" w:space="0" w:color="auto"/>
              <w:right w:val="single" w:sz="4" w:space="0" w:color="auto"/>
            </w:tcBorders>
            <w:shd w:val="clear" w:color="auto" w:fill="auto"/>
            <w:noWrap/>
            <w:vAlign w:val="center"/>
            <w:hideMark/>
          </w:tcPr>
          <w:p w:rsidR="004E3B1F" w:rsidRPr="00404E64" w:rsidRDefault="004E3B1F" w:rsidP="004E3B1F">
            <w:pPr>
              <w:jc w:val="center"/>
              <w:rPr>
                <w:rFonts w:ascii="Arial Narrow" w:eastAsia="Times New Roman" w:hAnsi="Arial Narrow"/>
                <w:color w:val="000000"/>
                <w:sz w:val="22"/>
                <w:lang w:eastAsia="es-CO"/>
              </w:rPr>
            </w:pPr>
            <w:r w:rsidRPr="00404E64">
              <w:rPr>
                <w:rFonts w:ascii="Arial Narrow" w:eastAsia="Times New Roman" w:hAnsi="Arial Narrow"/>
                <w:color w:val="000000"/>
                <w:sz w:val="22"/>
                <w:lang w:eastAsia="es-CO"/>
              </w:rPr>
              <w:t>0300-2-1.2.2.1.3.41-20</w:t>
            </w:r>
          </w:p>
        </w:tc>
        <w:tc>
          <w:tcPr>
            <w:tcW w:w="2126" w:type="dxa"/>
            <w:tcBorders>
              <w:top w:val="nil"/>
              <w:left w:val="nil"/>
              <w:bottom w:val="single" w:sz="4" w:space="0" w:color="auto"/>
              <w:right w:val="single" w:sz="4" w:space="0" w:color="auto"/>
            </w:tcBorders>
            <w:shd w:val="clear" w:color="auto" w:fill="auto"/>
            <w:vAlign w:val="center"/>
            <w:hideMark/>
          </w:tcPr>
          <w:p w:rsidR="004E3B1F" w:rsidRPr="00404E64" w:rsidRDefault="004E3B1F" w:rsidP="004E3B1F">
            <w:pPr>
              <w:jc w:val="both"/>
              <w:rPr>
                <w:rFonts w:ascii="Arial Narrow" w:eastAsia="Times New Roman" w:hAnsi="Arial Narrow"/>
                <w:color w:val="000000"/>
                <w:sz w:val="22"/>
                <w:lang w:eastAsia="es-CO"/>
              </w:rPr>
            </w:pPr>
            <w:r w:rsidRPr="00404E64">
              <w:rPr>
                <w:rFonts w:ascii="Arial Narrow" w:eastAsia="Times New Roman" w:hAnsi="Arial Narrow"/>
                <w:color w:val="000000"/>
                <w:sz w:val="22"/>
                <w:lang w:eastAsia="es-CO"/>
              </w:rPr>
              <w:t>Químicos orgánicos básicos</w:t>
            </w:r>
          </w:p>
        </w:tc>
        <w:tc>
          <w:tcPr>
            <w:tcW w:w="2126" w:type="dxa"/>
            <w:tcBorders>
              <w:top w:val="nil"/>
              <w:left w:val="nil"/>
              <w:bottom w:val="single" w:sz="4" w:space="0" w:color="auto"/>
              <w:right w:val="single" w:sz="4" w:space="0" w:color="auto"/>
            </w:tcBorders>
            <w:shd w:val="clear" w:color="auto" w:fill="auto"/>
            <w:vAlign w:val="center"/>
            <w:hideMark/>
          </w:tcPr>
          <w:p w:rsidR="004E3B1F" w:rsidRPr="00404E64" w:rsidRDefault="004E3B1F" w:rsidP="004E3B1F">
            <w:pPr>
              <w:jc w:val="both"/>
              <w:rPr>
                <w:rFonts w:ascii="Arial Narrow" w:eastAsia="Times New Roman" w:hAnsi="Arial Narrow"/>
                <w:color w:val="000000"/>
                <w:sz w:val="22"/>
                <w:lang w:eastAsia="es-CO"/>
              </w:rPr>
            </w:pPr>
            <w:r w:rsidRPr="00404E64">
              <w:rPr>
                <w:rFonts w:ascii="Arial Narrow" w:eastAsia="Times New Roman" w:hAnsi="Arial Narrow"/>
                <w:color w:val="000000"/>
                <w:sz w:val="22"/>
                <w:lang w:eastAsia="es-CO"/>
              </w:rPr>
              <w:t>ALCOHOL</w:t>
            </w:r>
          </w:p>
        </w:tc>
        <w:tc>
          <w:tcPr>
            <w:tcW w:w="1701" w:type="dxa"/>
            <w:tcBorders>
              <w:top w:val="nil"/>
              <w:left w:val="nil"/>
              <w:bottom w:val="single" w:sz="4" w:space="0" w:color="auto"/>
              <w:right w:val="single" w:sz="4" w:space="0" w:color="auto"/>
            </w:tcBorders>
            <w:shd w:val="clear" w:color="auto" w:fill="auto"/>
            <w:noWrap/>
            <w:vAlign w:val="center"/>
            <w:hideMark/>
          </w:tcPr>
          <w:p w:rsidR="004E3B1F" w:rsidRPr="00404E64" w:rsidRDefault="004E3B1F" w:rsidP="004E3B1F">
            <w:pPr>
              <w:jc w:val="center"/>
              <w:rPr>
                <w:rFonts w:ascii="Arial Narrow" w:eastAsia="Times New Roman" w:hAnsi="Arial Narrow"/>
                <w:b/>
                <w:bCs/>
                <w:color w:val="000000"/>
                <w:sz w:val="22"/>
                <w:lang w:eastAsia="es-CO"/>
              </w:rPr>
            </w:pPr>
            <w:r w:rsidRPr="00404E64">
              <w:rPr>
                <w:rFonts w:ascii="Arial Narrow" w:eastAsia="Times New Roman" w:hAnsi="Arial Narrow"/>
                <w:b/>
                <w:bCs/>
                <w:color w:val="000000"/>
                <w:sz w:val="22"/>
                <w:lang w:eastAsia="es-CO"/>
              </w:rPr>
              <w:t>$3.500.000</w:t>
            </w:r>
          </w:p>
        </w:tc>
      </w:tr>
      <w:tr w:rsidR="004E3B1F" w:rsidRPr="00404E64" w:rsidTr="00404E64">
        <w:trPr>
          <w:trHeight w:val="985"/>
          <w:jc w:val="center"/>
        </w:trPr>
        <w:tc>
          <w:tcPr>
            <w:tcW w:w="1843" w:type="dxa"/>
            <w:tcBorders>
              <w:top w:val="nil"/>
              <w:left w:val="single" w:sz="4" w:space="0" w:color="auto"/>
              <w:bottom w:val="single" w:sz="4" w:space="0" w:color="auto"/>
              <w:right w:val="single" w:sz="4" w:space="0" w:color="auto"/>
            </w:tcBorders>
            <w:shd w:val="clear" w:color="auto" w:fill="auto"/>
            <w:noWrap/>
            <w:hideMark/>
          </w:tcPr>
          <w:p w:rsidR="004E3B1F" w:rsidRPr="00404E64" w:rsidRDefault="004E3B1F" w:rsidP="004E3B1F">
            <w:pPr>
              <w:rPr>
                <w:sz w:val="22"/>
              </w:rPr>
            </w:pPr>
            <w:r w:rsidRPr="00404E64">
              <w:rPr>
                <w:rFonts w:ascii="Arial Narrow" w:eastAsia="Times New Roman" w:hAnsi="Arial Narrow"/>
                <w:b/>
                <w:color w:val="000000"/>
                <w:sz w:val="22"/>
                <w:lang w:eastAsia="es-CO"/>
              </w:rPr>
              <w:t>PPTO TALENTO HUMANO - SST</w:t>
            </w:r>
          </w:p>
        </w:tc>
        <w:tc>
          <w:tcPr>
            <w:tcW w:w="2127" w:type="dxa"/>
            <w:tcBorders>
              <w:top w:val="nil"/>
              <w:left w:val="nil"/>
              <w:bottom w:val="single" w:sz="4" w:space="0" w:color="auto"/>
              <w:right w:val="single" w:sz="4" w:space="0" w:color="auto"/>
            </w:tcBorders>
            <w:shd w:val="clear" w:color="auto" w:fill="auto"/>
            <w:noWrap/>
            <w:vAlign w:val="center"/>
            <w:hideMark/>
          </w:tcPr>
          <w:p w:rsidR="004E3B1F" w:rsidRPr="00404E64" w:rsidRDefault="004E3B1F" w:rsidP="004E3B1F">
            <w:pPr>
              <w:jc w:val="center"/>
              <w:rPr>
                <w:rFonts w:ascii="Arial Narrow" w:eastAsia="Times New Roman" w:hAnsi="Arial Narrow"/>
                <w:color w:val="000000"/>
                <w:sz w:val="22"/>
                <w:lang w:eastAsia="es-CO"/>
              </w:rPr>
            </w:pPr>
            <w:r w:rsidRPr="00404E64">
              <w:rPr>
                <w:rFonts w:ascii="Arial Narrow" w:eastAsia="Times New Roman" w:hAnsi="Arial Narrow"/>
                <w:color w:val="000000"/>
                <w:sz w:val="22"/>
                <w:lang w:eastAsia="es-CO"/>
              </w:rPr>
              <w:t>0300-2-1.2.2.2.8.82-20</w:t>
            </w:r>
          </w:p>
        </w:tc>
        <w:tc>
          <w:tcPr>
            <w:tcW w:w="2126" w:type="dxa"/>
            <w:tcBorders>
              <w:top w:val="nil"/>
              <w:left w:val="nil"/>
              <w:bottom w:val="single" w:sz="4" w:space="0" w:color="auto"/>
              <w:right w:val="single" w:sz="4" w:space="0" w:color="auto"/>
            </w:tcBorders>
            <w:shd w:val="clear" w:color="auto" w:fill="auto"/>
            <w:vAlign w:val="center"/>
            <w:hideMark/>
          </w:tcPr>
          <w:p w:rsidR="004E3B1F" w:rsidRPr="00404E64" w:rsidRDefault="004E3B1F" w:rsidP="004E3B1F">
            <w:pPr>
              <w:jc w:val="both"/>
              <w:rPr>
                <w:rFonts w:ascii="Arial Narrow" w:eastAsia="Times New Roman" w:hAnsi="Arial Narrow"/>
                <w:color w:val="000000"/>
                <w:sz w:val="22"/>
                <w:lang w:eastAsia="es-CO"/>
              </w:rPr>
            </w:pPr>
            <w:r w:rsidRPr="00404E64">
              <w:rPr>
                <w:rFonts w:ascii="Arial Narrow" w:eastAsia="Times New Roman" w:hAnsi="Arial Narrow"/>
                <w:color w:val="000000"/>
                <w:sz w:val="22"/>
                <w:lang w:eastAsia="es-CO"/>
              </w:rPr>
              <w:t>Servicios de fabricación de textiles, confecciones y productos de cuero</w:t>
            </w:r>
          </w:p>
        </w:tc>
        <w:tc>
          <w:tcPr>
            <w:tcW w:w="2126" w:type="dxa"/>
            <w:tcBorders>
              <w:top w:val="nil"/>
              <w:left w:val="nil"/>
              <w:bottom w:val="single" w:sz="4" w:space="0" w:color="auto"/>
              <w:right w:val="single" w:sz="4" w:space="0" w:color="auto"/>
            </w:tcBorders>
            <w:shd w:val="clear" w:color="auto" w:fill="auto"/>
            <w:vAlign w:val="center"/>
          </w:tcPr>
          <w:p w:rsidR="004E3B1F" w:rsidRPr="00404E64" w:rsidRDefault="004E3B1F" w:rsidP="004E3B1F">
            <w:pPr>
              <w:jc w:val="both"/>
              <w:rPr>
                <w:rFonts w:ascii="Arial Narrow" w:eastAsia="Times New Roman" w:hAnsi="Arial Narrow"/>
                <w:color w:val="000000"/>
                <w:sz w:val="22"/>
                <w:lang w:eastAsia="es-CO"/>
              </w:rPr>
            </w:pPr>
            <w:r w:rsidRPr="00404E64">
              <w:rPr>
                <w:rFonts w:ascii="Arial Narrow" w:eastAsia="Times New Roman" w:hAnsi="Arial Narrow"/>
                <w:color w:val="000000"/>
                <w:sz w:val="22"/>
                <w:lang w:eastAsia="es-CO"/>
              </w:rPr>
              <w:t>DOTACIÓN</w:t>
            </w:r>
          </w:p>
        </w:tc>
        <w:tc>
          <w:tcPr>
            <w:tcW w:w="1701" w:type="dxa"/>
            <w:tcBorders>
              <w:top w:val="nil"/>
              <w:left w:val="nil"/>
              <w:bottom w:val="single" w:sz="4" w:space="0" w:color="auto"/>
              <w:right w:val="single" w:sz="4" w:space="0" w:color="auto"/>
            </w:tcBorders>
            <w:shd w:val="clear" w:color="auto" w:fill="auto"/>
            <w:noWrap/>
            <w:vAlign w:val="center"/>
          </w:tcPr>
          <w:p w:rsidR="004E3B1F" w:rsidRPr="00404E64" w:rsidRDefault="004E3B1F" w:rsidP="004E3B1F">
            <w:pPr>
              <w:jc w:val="center"/>
              <w:rPr>
                <w:rFonts w:ascii="Arial Narrow" w:eastAsia="Times New Roman" w:hAnsi="Arial Narrow"/>
                <w:b/>
                <w:bCs/>
                <w:color w:val="000000"/>
                <w:sz w:val="22"/>
                <w:lang w:eastAsia="es-CO"/>
              </w:rPr>
            </w:pPr>
            <w:r w:rsidRPr="00404E64">
              <w:rPr>
                <w:rFonts w:ascii="Arial Narrow" w:eastAsia="Times New Roman" w:hAnsi="Arial Narrow"/>
                <w:b/>
                <w:bCs/>
                <w:color w:val="000000"/>
                <w:sz w:val="22"/>
                <w:lang w:eastAsia="es-CO"/>
              </w:rPr>
              <w:t>$15.000.000</w:t>
            </w:r>
          </w:p>
        </w:tc>
      </w:tr>
      <w:tr w:rsidR="004E3B1F" w:rsidRPr="00404E64" w:rsidTr="00404E64">
        <w:trPr>
          <w:trHeight w:val="971"/>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4E3B1F" w:rsidRPr="00404E64" w:rsidRDefault="004E3B1F" w:rsidP="004E3B1F">
            <w:pPr>
              <w:rPr>
                <w:sz w:val="22"/>
              </w:rPr>
            </w:pPr>
            <w:r w:rsidRPr="00404E64">
              <w:rPr>
                <w:rFonts w:ascii="Arial Narrow" w:eastAsia="Times New Roman" w:hAnsi="Arial Narrow"/>
                <w:b/>
                <w:color w:val="000000"/>
                <w:sz w:val="22"/>
                <w:lang w:eastAsia="es-CO"/>
              </w:rPr>
              <w:t>PPTO TALENTO HUMANO - SST</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4E3B1F" w:rsidRPr="00404E64" w:rsidRDefault="004E3B1F" w:rsidP="004E3B1F">
            <w:pPr>
              <w:jc w:val="center"/>
              <w:rPr>
                <w:rFonts w:ascii="Arial Narrow" w:eastAsia="Times New Roman" w:hAnsi="Arial Narrow"/>
                <w:color w:val="000000"/>
                <w:sz w:val="22"/>
                <w:lang w:eastAsia="es-CO"/>
              </w:rPr>
            </w:pPr>
            <w:r w:rsidRPr="00404E64">
              <w:rPr>
                <w:rFonts w:ascii="Arial Narrow" w:eastAsia="Times New Roman" w:hAnsi="Arial Narrow"/>
                <w:color w:val="000000"/>
                <w:sz w:val="22"/>
                <w:lang w:eastAsia="es-CO"/>
              </w:rPr>
              <w:t>0300-2-1.2.2.1.3.52-20</w:t>
            </w:r>
          </w:p>
        </w:tc>
        <w:tc>
          <w:tcPr>
            <w:tcW w:w="2126" w:type="dxa"/>
            <w:tcBorders>
              <w:top w:val="single" w:sz="4" w:space="0" w:color="auto"/>
              <w:left w:val="nil"/>
              <w:bottom w:val="single" w:sz="4" w:space="0" w:color="auto"/>
              <w:right w:val="single" w:sz="4" w:space="0" w:color="auto"/>
            </w:tcBorders>
            <w:shd w:val="clear" w:color="auto" w:fill="auto"/>
            <w:vAlign w:val="center"/>
          </w:tcPr>
          <w:p w:rsidR="004E3B1F" w:rsidRPr="00404E64" w:rsidRDefault="004E3B1F" w:rsidP="004E3B1F">
            <w:pPr>
              <w:jc w:val="both"/>
              <w:rPr>
                <w:rFonts w:ascii="Arial Narrow" w:eastAsia="Times New Roman" w:hAnsi="Arial Narrow"/>
                <w:color w:val="000000"/>
                <w:sz w:val="22"/>
                <w:lang w:eastAsia="es-CO"/>
              </w:rPr>
            </w:pPr>
            <w:r w:rsidRPr="00404E64">
              <w:rPr>
                <w:rFonts w:ascii="Arial Narrow" w:eastAsia="Times New Roman" w:hAnsi="Arial Narrow"/>
                <w:color w:val="000000"/>
                <w:sz w:val="22"/>
                <w:lang w:eastAsia="es-CO"/>
              </w:rPr>
              <w:t>Productos farmacéuticos</w:t>
            </w:r>
          </w:p>
        </w:tc>
        <w:tc>
          <w:tcPr>
            <w:tcW w:w="2126" w:type="dxa"/>
            <w:tcBorders>
              <w:top w:val="single" w:sz="4" w:space="0" w:color="auto"/>
              <w:left w:val="nil"/>
              <w:bottom w:val="single" w:sz="4" w:space="0" w:color="auto"/>
              <w:right w:val="single" w:sz="4" w:space="0" w:color="auto"/>
            </w:tcBorders>
            <w:shd w:val="clear" w:color="auto" w:fill="auto"/>
            <w:vAlign w:val="center"/>
          </w:tcPr>
          <w:p w:rsidR="004E3B1F" w:rsidRPr="00404E64" w:rsidRDefault="004E3B1F" w:rsidP="004E3B1F">
            <w:pPr>
              <w:jc w:val="both"/>
              <w:rPr>
                <w:rFonts w:ascii="Arial Narrow" w:eastAsia="Times New Roman" w:hAnsi="Arial Narrow"/>
                <w:color w:val="000000"/>
                <w:sz w:val="22"/>
                <w:lang w:eastAsia="es-CO"/>
              </w:rPr>
            </w:pPr>
            <w:r w:rsidRPr="00404E64">
              <w:rPr>
                <w:rFonts w:ascii="Arial Narrow" w:eastAsia="Times New Roman" w:hAnsi="Arial Narrow"/>
                <w:color w:val="000000"/>
                <w:sz w:val="22"/>
                <w:lang w:eastAsia="es-CO"/>
              </w:rPr>
              <w:t>INSUMOS DE BOTIQUIN</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3B1F" w:rsidRPr="00404E64" w:rsidRDefault="004E3B1F" w:rsidP="004E3B1F">
            <w:pPr>
              <w:jc w:val="center"/>
              <w:rPr>
                <w:rFonts w:ascii="Arial Narrow" w:eastAsia="Times New Roman" w:hAnsi="Arial Narrow"/>
                <w:b/>
                <w:bCs/>
                <w:color w:val="000000"/>
                <w:sz w:val="22"/>
                <w:lang w:eastAsia="es-CO"/>
              </w:rPr>
            </w:pPr>
            <w:r w:rsidRPr="00404E64">
              <w:rPr>
                <w:rFonts w:ascii="Arial Narrow" w:eastAsia="Times New Roman" w:hAnsi="Arial Narrow"/>
                <w:b/>
                <w:bCs/>
                <w:color w:val="000000"/>
                <w:sz w:val="22"/>
                <w:lang w:eastAsia="es-CO"/>
              </w:rPr>
              <w:t>$3.000.000</w:t>
            </w:r>
          </w:p>
        </w:tc>
      </w:tr>
      <w:tr w:rsidR="004E3B1F" w:rsidRPr="00404E64" w:rsidTr="00404E64">
        <w:trPr>
          <w:trHeight w:val="985"/>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4E3B1F" w:rsidRPr="00404E64" w:rsidRDefault="004E3B1F" w:rsidP="004E3B1F">
            <w:pPr>
              <w:rPr>
                <w:sz w:val="22"/>
              </w:rPr>
            </w:pPr>
            <w:r w:rsidRPr="00404E64">
              <w:rPr>
                <w:rFonts w:ascii="Arial Narrow" w:eastAsia="Times New Roman" w:hAnsi="Arial Narrow"/>
                <w:b/>
                <w:color w:val="000000"/>
                <w:sz w:val="22"/>
                <w:lang w:eastAsia="es-CO"/>
              </w:rPr>
              <w:t>PPTO TALENTO HUMANO - SST</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4E3B1F" w:rsidRPr="00404E64" w:rsidRDefault="004E3B1F" w:rsidP="004E3B1F">
            <w:pPr>
              <w:jc w:val="center"/>
              <w:rPr>
                <w:rFonts w:ascii="Arial Narrow" w:eastAsia="Times New Roman" w:hAnsi="Arial Narrow"/>
                <w:color w:val="000000"/>
                <w:sz w:val="22"/>
                <w:lang w:eastAsia="es-CO"/>
              </w:rPr>
            </w:pPr>
            <w:r w:rsidRPr="00404E64">
              <w:rPr>
                <w:rFonts w:ascii="Arial Narrow" w:eastAsia="Times New Roman" w:hAnsi="Arial Narrow"/>
                <w:color w:val="000000"/>
                <w:sz w:val="22"/>
                <w:lang w:eastAsia="es-CO"/>
              </w:rPr>
              <w:t>0300-2-1.2.2.1.4.39-20</w:t>
            </w:r>
          </w:p>
        </w:tc>
        <w:tc>
          <w:tcPr>
            <w:tcW w:w="2126" w:type="dxa"/>
            <w:tcBorders>
              <w:top w:val="single" w:sz="4" w:space="0" w:color="auto"/>
              <w:left w:val="nil"/>
              <w:bottom w:val="single" w:sz="4" w:space="0" w:color="auto"/>
              <w:right w:val="single" w:sz="4" w:space="0" w:color="auto"/>
            </w:tcBorders>
            <w:shd w:val="clear" w:color="auto" w:fill="auto"/>
            <w:vAlign w:val="center"/>
          </w:tcPr>
          <w:p w:rsidR="004E3B1F" w:rsidRPr="00404E64" w:rsidRDefault="004E3B1F" w:rsidP="004E3B1F">
            <w:pPr>
              <w:jc w:val="both"/>
              <w:rPr>
                <w:rFonts w:ascii="Arial Narrow" w:eastAsia="Times New Roman" w:hAnsi="Arial Narrow"/>
                <w:color w:val="000000"/>
                <w:sz w:val="22"/>
                <w:lang w:eastAsia="es-CO"/>
              </w:rPr>
            </w:pPr>
            <w:r w:rsidRPr="00404E64">
              <w:rPr>
                <w:rFonts w:ascii="Arial Narrow" w:eastAsia="Times New Roman" w:hAnsi="Arial Narrow"/>
                <w:color w:val="000000"/>
                <w:sz w:val="22"/>
                <w:lang w:eastAsia="es-CO"/>
              </w:rPr>
              <w:t>Otras máquinas para usos generales y sus partes y piezas</w:t>
            </w:r>
          </w:p>
        </w:tc>
        <w:tc>
          <w:tcPr>
            <w:tcW w:w="2126" w:type="dxa"/>
            <w:tcBorders>
              <w:top w:val="single" w:sz="4" w:space="0" w:color="auto"/>
              <w:left w:val="nil"/>
              <w:bottom w:val="single" w:sz="4" w:space="0" w:color="auto"/>
              <w:right w:val="single" w:sz="4" w:space="0" w:color="auto"/>
            </w:tcBorders>
            <w:shd w:val="clear" w:color="auto" w:fill="auto"/>
            <w:vAlign w:val="center"/>
          </w:tcPr>
          <w:p w:rsidR="004E3B1F" w:rsidRPr="00404E64" w:rsidRDefault="004E3B1F" w:rsidP="004E3B1F">
            <w:pPr>
              <w:jc w:val="both"/>
              <w:rPr>
                <w:rFonts w:ascii="Arial Narrow" w:eastAsia="Times New Roman" w:hAnsi="Arial Narrow"/>
                <w:color w:val="000000"/>
                <w:sz w:val="22"/>
                <w:lang w:eastAsia="es-CO"/>
              </w:rPr>
            </w:pPr>
            <w:r w:rsidRPr="00404E64">
              <w:rPr>
                <w:rFonts w:ascii="Arial Narrow" w:eastAsia="Times New Roman" w:hAnsi="Arial Narrow"/>
                <w:color w:val="000000"/>
                <w:sz w:val="22"/>
                <w:lang w:eastAsia="es-CO"/>
              </w:rPr>
              <w:t>EXTINTORES</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3B1F" w:rsidRPr="00404E64" w:rsidRDefault="004E3B1F" w:rsidP="004E3B1F">
            <w:pPr>
              <w:jc w:val="center"/>
              <w:rPr>
                <w:rFonts w:ascii="Arial Narrow" w:eastAsia="Times New Roman" w:hAnsi="Arial Narrow"/>
                <w:b/>
                <w:bCs/>
                <w:color w:val="000000"/>
                <w:sz w:val="22"/>
                <w:lang w:eastAsia="es-CO"/>
              </w:rPr>
            </w:pPr>
            <w:r w:rsidRPr="00404E64">
              <w:rPr>
                <w:rFonts w:ascii="Arial Narrow" w:eastAsia="Times New Roman" w:hAnsi="Arial Narrow"/>
                <w:b/>
                <w:bCs/>
                <w:color w:val="000000"/>
                <w:sz w:val="22"/>
                <w:lang w:eastAsia="es-CO"/>
              </w:rPr>
              <w:t>$10.000.000</w:t>
            </w:r>
          </w:p>
        </w:tc>
      </w:tr>
      <w:tr w:rsidR="004E3B1F" w:rsidRPr="00404E64" w:rsidTr="00404E64">
        <w:trPr>
          <w:trHeight w:val="1302"/>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4E3B1F" w:rsidRPr="00404E64" w:rsidRDefault="004E3B1F" w:rsidP="004E3B1F">
            <w:pPr>
              <w:rPr>
                <w:sz w:val="22"/>
              </w:rPr>
            </w:pPr>
            <w:r w:rsidRPr="00404E64">
              <w:rPr>
                <w:rFonts w:ascii="Arial Narrow" w:eastAsia="Times New Roman" w:hAnsi="Arial Narrow"/>
                <w:b/>
                <w:color w:val="000000"/>
                <w:sz w:val="22"/>
                <w:lang w:eastAsia="es-CO"/>
              </w:rPr>
              <w:t>PPTO TALENTO HUMANO - SST</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4E3B1F" w:rsidRPr="00404E64" w:rsidRDefault="004E3B1F" w:rsidP="004E3B1F">
            <w:pPr>
              <w:jc w:val="center"/>
              <w:rPr>
                <w:rFonts w:ascii="Arial Narrow" w:eastAsia="Times New Roman" w:hAnsi="Arial Narrow"/>
                <w:color w:val="000000"/>
                <w:sz w:val="22"/>
                <w:lang w:eastAsia="es-CO"/>
              </w:rPr>
            </w:pPr>
            <w:r w:rsidRPr="00404E64">
              <w:rPr>
                <w:rFonts w:ascii="Arial Narrow" w:eastAsia="Times New Roman" w:hAnsi="Arial Narrow"/>
                <w:color w:val="000000"/>
                <w:sz w:val="22"/>
                <w:lang w:eastAsia="es-CO"/>
              </w:rPr>
              <w:t>0300-2-1.2.2.1.3.69-20</w:t>
            </w:r>
          </w:p>
        </w:tc>
        <w:tc>
          <w:tcPr>
            <w:tcW w:w="2126" w:type="dxa"/>
            <w:tcBorders>
              <w:top w:val="single" w:sz="4" w:space="0" w:color="auto"/>
              <w:left w:val="nil"/>
              <w:bottom w:val="single" w:sz="4" w:space="0" w:color="auto"/>
              <w:right w:val="single" w:sz="4" w:space="0" w:color="auto"/>
            </w:tcBorders>
            <w:shd w:val="clear" w:color="auto" w:fill="auto"/>
            <w:vAlign w:val="center"/>
          </w:tcPr>
          <w:p w:rsidR="004E3B1F" w:rsidRPr="00404E64" w:rsidRDefault="004E3B1F" w:rsidP="004E3B1F">
            <w:pPr>
              <w:jc w:val="both"/>
              <w:rPr>
                <w:rFonts w:ascii="Arial Narrow" w:eastAsia="Times New Roman" w:hAnsi="Arial Narrow"/>
                <w:color w:val="000000"/>
                <w:sz w:val="22"/>
                <w:lang w:eastAsia="es-CO"/>
              </w:rPr>
            </w:pPr>
            <w:r w:rsidRPr="00404E64">
              <w:rPr>
                <w:rFonts w:ascii="Arial Narrow" w:eastAsia="Times New Roman" w:hAnsi="Arial Narrow"/>
                <w:color w:val="000000"/>
                <w:sz w:val="22"/>
                <w:lang w:eastAsia="es-CO"/>
              </w:rPr>
              <w:t>Otros productos plásticos</w:t>
            </w:r>
          </w:p>
        </w:tc>
        <w:tc>
          <w:tcPr>
            <w:tcW w:w="2126" w:type="dxa"/>
            <w:tcBorders>
              <w:top w:val="single" w:sz="4" w:space="0" w:color="auto"/>
              <w:left w:val="nil"/>
              <w:bottom w:val="single" w:sz="4" w:space="0" w:color="auto"/>
              <w:right w:val="single" w:sz="4" w:space="0" w:color="auto"/>
            </w:tcBorders>
            <w:shd w:val="clear" w:color="auto" w:fill="auto"/>
            <w:vAlign w:val="center"/>
          </w:tcPr>
          <w:p w:rsidR="004E3B1F" w:rsidRPr="00404E64" w:rsidRDefault="004E3B1F" w:rsidP="004E3B1F">
            <w:pPr>
              <w:jc w:val="both"/>
              <w:rPr>
                <w:rFonts w:ascii="Arial Narrow" w:eastAsia="Times New Roman" w:hAnsi="Arial Narrow"/>
                <w:color w:val="000000"/>
                <w:sz w:val="22"/>
                <w:lang w:eastAsia="es-CO"/>
              </w:rPr>
            </w:pPr>
            <w:r w:rsidRPr="00404E64">
              <w:rPr>
                <w:rFonts w:ascii="Arial Narrow" w:eastAsia="Times New Roman" w:hAnsi="Arial Narrow"/>
                <w:color w:val="000000"/>
                <w:sz w:val="22"/>
                <w:lang w:eastAsia="es-CO"/>
              </w:rPr>
              <w:t xml:space="preserve">ELEMENTOS DE PROTECCIÓN PERSONAL (Cascos, tapones para oídos, máscaras antigás, </w:t>
            </w:r>
            <w:proofErr w:type="spellStart"/>
            <w:r w:rsidRPr="00404E64">
              <w:rPr>
                <w:rFonts w:ascii="Arial Narrow" w:eastAsia="Times New Roman" w:hAnsi="Arial Narrow"/>
                <w:color w:val="000000"/>
                <w:sz w:val="22"/>
                <w:lang w:eastAsia="es-CO"/>
              </w:rPr>
              <w:t>etc</w:t>
            </w:r>
            <w:proofErr w:type="spellEnd"/>
            <w:r w:rsidRPr="00404E64">
              <w:rPr>
                <w:rFonts w:ascii="Arial Narrow" w:eastAsia="Times New Roman" w:hAnsi="Arial Narrow"/>
                <w:color w:val="000000"/>
                <w:sz w:val="22"/>
                <w:lang w:eastAsia="es-CO"/>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3B1F" w:rsidRPr="00404E64" w:rsidRDefault="004E3B1F" w:rsidP="004E3B1F">
            <w:pPr>
              <w:jc w:val="center"/>
              <w:rPr>
                <w:rFonts w:ascii="Arial Narrow" w:eastAsia="Times New Roman" w:hAnsi="Arial Narrow"/>
                <w:b/>
                <w:bCs/>
                <w:color w:val="000000"/>
                <w:sz w:val="22"/>
                <w:lang w:eastAsia="es-CO"/>
              </w:rPr>
            </w:pPr>
            <w:r w:rsidRPr="00404E64">
              <w:rPr>
                <w:rFonts w:ascii="Arial Narrow" w:eastAsia="Times New Roman" w:hAnsi="Arial Narrow"/>
                <w:b/>
                <w:bCs/>
                <w:color w:val="000000"/>
                <w:sz w:val="22"/>
                <w:lang w:eastAsia="es-CO"/>
              </w:rPr>
              <w:t>$35.500.000</w:t>
            </w:r>
          </w:p>
        </w:tc>
      </w:tr>
      <w:tr w:rsidR="004E3B1F" w:rsidRPr="00404E64" w:rsidTr="00404E64">
        <w:trPr>
          <w:trHeight w:val="863"/>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4E3B1F" w:rsidRPr="00404E64" w:rsidRDefault="004E3B1F" w:rsidP="004E3B1F">
            <w:pPr>
              <w:rPr>
                <w:sz w:val="22"/>
              </w:rPr>
            </w:pPr>
            <w:r w:rsidRPr="00404E64">
              <w:rPr>
                <w:rFonts w:ascii="Arial Narrow" w:eastAsia="Times New Roman" w:hAnsi="Arial Narrow"/>
                <w:b/>
                <w:color w:val="000000"/>
                <w:sz w:val="22"/>
                <w:lang w:eastAsia="es-CO"/>
              </w:rPr>
              <w:lastRenderedPageBreak/>
              <w:t>PPTO TALENTO HUMANO - SST</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4E3B1F" w:rsidRPr="00404E64" w:rsidRDefault="004E3B1F" w:rsidP="004E3B1F">
            <w:pPr>
              <w:jc w:val="center"/>
              <w:rPr>
                <w:rFonts w:ascii="Arial Narrow" w:eastAsia="Times New Roman" w:hAnsi="Arial Narrow"/>
                <w:color w:val="000000"/>
                <w:sz w:val="22"/>
                <w:lang w:eastAsia="es-CO"/>
              </w:rPr>
            </w:pPr>
            <w:r w:rsidRPr="00404E64">
              <w:rPr>
                <w:rFonts w:ascii="Arial Narrow" w:eastAsia="Times New Roman" w:hAnsi="Arial Narrow"/>
                <w:color w:val="000000"/>
                <w:sz w:val="22"/>
                <w:lang w:eastAsia="es-CO"/>
              </w:rPr>
              <w:t>0300-2-1.2.2.1.4.69-20</w:t>
            </w:r>
          </w:p>
        </w:tc>
        <w:tc>
          <w:tcPr>
            <w:tcW w:w="2126" w:type="dxa"/>
            <w:tcBorders>
              <w:top w:val="single" w:sz="4" w:space="0" w:color="auto"/>
              <w:left w:val="nil"/>
              <w:bottom w:val="single" w:sz="4" w:space="0" w:color="auto"/>
              <w:right w:val="single" w:sz="4" w:space="0" w:color="auto"/>
            </w:tcBorders>
            <w:shd w:val="clear" w:color="auto" w:fill="auto"/>
            <w:vAlign w:val="center"/>
          </w:tcPr>
          <w:p w:rsidR="004E3B1F" w:rsidRPr="00404E64" w:rsidRDefault="004E3B1F" w:rsidP="004E3B1F">
            <w:pPr>
              <w:jc w:val="both"/>
              <w:rPr>
                <w:rFonts w:ascii="Arial Narrow" w:eastAsia="Times New Roman" w:hAnsi="Arial Narrow"/>
                <w:color w:val="000000"/>
                <w:sz w:val="22"/>
                <w:lang w:eastAsia="es-CO"/>
              </w:rPr>
            </w:pPr>
            <w:r w:rsidRPr="00404E64">
              <w:rPr>
                <w:rFonts w:ascii="Arial Narrow" w:eastAsia="Times New Roman" w:hAnsi="Arial Narrow"/>
                <w:color w:val="000000"/>
                <w:sz w:val="22"/>
                <w:lang w:eastAsia="es-CO"/>
              </w:rPr>
              <w:t>Otro equipo eléctrico y sus partes y piezas</w:t>
            </w:r>
          </w:p>
        </w:tc>
        <w:tc>
          <w:tcPr>
            <w:tcW w:w="2126" w:type="dxa"/>
            <w:tcBorders>
              <w:top w:val="single" w:sz="4" w:space="0" w:color="auto"/>
              <w:left w:val="nil"/>
              <w:bottom w:val="single" w:sz="4" w:space="0" w:color="auto"/>
              <w:right w:val="single" w:sz="4" w:space="0" w:color="auto"/>
            </w:tcBorders>
            <w:shd w:val="clear" w:color="auto" w:fill="auto"/>
            <w:vAlign w:val="center"/>
          </w:tcPr>
          <w:p w:rsidR="004E3B1F" w:rsidRPr="00404E64" w:rsidRDefault="004E3B1F" w:rsidP="004E3B1F">
            <w:pPr>
              <w:jc w:val="both"/>
              <w:rPr>
                <w:rFonts w:ascii="Arial Narrow" w:eastAsia="Times New Roman" w:hAnsi="Arial Narrow"/>
                <w:color w:val="000000"/>
                <w:sz w:val="22"/>
                <w:lang w:eastAsia="es-CO"/>
              </w:rPr>
            </w:pPr>
            <w:r w:rsidRPr="00404E64">
              <w:rPr>
                <w:rFonts w:ascii="Arial Narrow" w:eastAsia="Times New Roman" w:hAnsi="Arial Narrow"/>
                <w:color w:val="000000"/>
                <w:sz w:val="22"/>
                <w:lang w:eastAsia="es-CO"/>
              </w:rPr>
              <w:t>ALARMAS</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3B1F" w:rsidRPr="00404E64" w:rsidRDefault="004E3B1F" w:rsidP="004E3B1F">
            <w:pPr>
              <w:jc w:val="center"/>
              <w:rPr>
                <w:rFonts w:ascii="Arial Narrow" w:eastAsia="Times New Roman" w:hAnsi="Arial Narrow"/>
                <w:b/>
                <w:bCs/>
                <w:color w:val="000000"/>
                <w:sz w:val="22"/>
                <w:lang w:eastAsia="es-CO"/>
              </w:rPr>
            </w:pPr>
            <w:r w:rsidRPr="00404E64">
              <w:rPr>
                <w:rFonts w:ascii="Arial Narrow" w:eastAsia="Times New Roman" w:hAnsi="Arial Narrow"/>
                <w:b/>
                <w:bCs/>
                <w:color w:val="000000"/>
                <w:sz w:val="22"/>
                <w:lang w:eastAsia="es-CO"/>
              </w:rPr>
              <w:t>$2.500.000</w:t>
            </w:r>
          </w:p>
        </w:tc>
      </w:tr>
      <w:tr w:rsidR="004E3B1F" w:rsidRPr="00404E64" w:rsidTr="00404E64">
        <w:trPr>
          <w:trHeight w:val="846"/>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4E3B1F" w:rsidRPr="00404E64" w:rsidRDefault="004E3B1F" w:rsidP="004E3B1F">
            <w:pPr>
              <w:rPr>
                <w:sz w:val="22"/>
              </w:rPr>
            </w:pPr>
            <w:r w:rsidRPr="00404E64">
              <w:rPr>
                <w:rFonts w:ascii="Arial Narrow" w:eastAsia="Times New Roman" w:hAnsi="Arial Narrow"/>
                <w:b/>
                <w:color w:val="000000"/>
                <w:sz w:val="22"/>
                <w:lang w:eastAsia="es-CO"/>
              </w:rPr>
              <w:t>PPTO TALENTO HUMANO - SST</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4E3B1F" w:rsidRPr="00404E64" w:rsidRDefault="004E3B1F" w:rsidP="004E3B1F">
            <w:pPr>
              <w:jc w:val="center"/>
              <w:rPr>
                <w:rFonts w:ascii="Arial Narrow" w:eastAsia="Times New Roman" w:hAnsi="Arial Narrow"/>
                <w:color w:val="000000"/>
                <w:sz w:val="22"/>
                <w:lang w:eastAsia="es-CO"/>
              </w:rPr>
            </w:pPr>
            <w:r w:rsidRPr="00404E64">
              <w:rPr>
                <w:rFonts w:ascii="Arial Narrow" w:eastAsia="Times New Roman" w:hAnsi="Arial Narrow"/>
                <w:color w:val="000000"/>
                <w:sz w:val="22"/>
                <w:lang w:eastAsia="es-CO"/>
              </w:rPr>
              <w:t>0300-2-1.2.2.2.8.88-20</w:t>
            </w:r>
          </w:p>
        </w:tc>
        <w:tc>
          <w:tcPr>
            <w:tcW w:w="2126" w:type="dxa"/>
            <w:tcBorders>
              <w:top w:val="single" w:sz="4" w:space="0" w:color="auto"/>
              <w:left w:val="nil"/>
              <w:bottom w:val="single" w:sz="4" w:space="0" w:color="auto"/>
              <w:right w:val="single" w:sz="4" w:space="0" w:color="auto"/>
            </w:tcBorders>
            <w:shd w:val="clear" w:color="auto" w:fill="auto"/>
            <w:vAlign w:val="center"/>
          </w:tcPr>
          <w:p w:rsidR="004E3B1F" w:rsidRPr="00404E64" w:rsidRDefault="004E3B1F" w:rsidP="004E3B1F">
            <w:pPr>
              <w:jc w:val="both"/>
              <w:rPr>
                <w:rFonts w:ascii="Arial Narrow" w:eastAsia="Times New Roman" w:hAnsi="Arial Narrow"/>
                <w:color w:val="000000"/>
                <w:sz w:val="22"/>
                <w:lang w:eastAsia="es-CO"/>
              </w:rPr>
            </w:pPr>
            <w:r w:rsidRPr="00404E64">
              <w:rPr>
                <w:rFonts w:ascii="Arial Narrow" w:eastAsia="Times New Roman" w:hAnsi="Arial Narrow"/>
                <w:color w:val="000000"/>
                <w:sz w:val="22"/>
                <w:lang w:eastAsia="es-CO"/>
              </w:rPr>
              <w:t>Servicios de fabricación de equipos de transporte</w:t>
            </w:r>
          </w:p>
        </w:tc>
        <w:tc>
          <w:tcPr>
            <w:tcW w:w="2126" w:type="dxa"/>
            <w:tcBorders>
              <w:top w:val="single" w:sz="4" w:space="0" w:color="auto"/>
              <w:left w:val="nil"/>
              <w:bottom w:val="single" w:sz="4" w:space="0" w:color="auto"/>
              <w:right w:val="single" w:sz="4" w:space="0" w:color="auto"/>
            </w:tcBorders>
            <w:shd w:val="clear" w:color="auto" w:fill="auto"/>
            <w:vAlign w:val="center"/>
          </w:tcPr>
          <w:p w:rsidR="004E3B1F" w:rsidRPr="00404E64" w:rsidRDefault="004E3B1F" w:rsidP="004E3B1F">
            <w:pPr>
              <w:jc w:val="both"/>
              <w:rPr>
                <w:rFonts w:ascii="Arial Narrow" w:eastAsia="Times New Roman" w:hAnsi="Arial Narrow"/>
                <w:color w:val="000000"/>
                <w:sz w:val="22"/>
                <w:lang w:eastAsia="es-CO"/>
              </w:rPr>
            </w:pPr>
            <w:r w:rsidRPr="00404E64">
              <w:rPr>
                <w:rFonts w:ascii="Arial Narrow" w:eastAsia="Times New Roman" w:hAnsi="Arial Narrow"/>
                <w:color w:val="000000"/>
                <w:sz w:val="22"/>
                <w:lang w:eastAsia="es-CO"/>
              </w:rPr>
              <w:t>PLAN DE EMERGENCIA SILLAS DE RUEDA</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3B1F" w:rsidRPr="00404E64" w:rsidRDefault="004E3B1F" w:rsidP="004E3B1F">
            <w:pPr>
              <w:jc w:val="center"/>
              <w:rPr>
                <w:rFonts w:ascii="Arial Narrow" w:eastAsia="Times New Roman" w:hAnsi="Arial Narrow"/>
                <w:b/>
                <w:bCs/>
                <w:color w:val="000000"/>
                <w:sz w:val="22"/>
                <w:lang w:eastAsia="es-CO"/>
              </w:rPr>
            </w:pPr>
            <w:r w:rsidRPr="00404E64">
              <w:rPr>
                <w:rFonts w:ascii="Arial Narrow" w:eastAsia="Times New Roman" w:hAnsi="Arial Narrow"/>
                <w:b/>
                <w:bCs/>
                <w:color w:val="000000"/>
                <w:sz w:val="22"/>
                <w:lang w:eastAsia="es-CO"/>
              </w:rPr>
              <w:t>$9.000.000</w:t>
            </w:r>
          </w:p>
        </w:tc>
      </w:tr>
      <w:tr w:rsidR="004E3B1F" w:rsidRPr="00404E64" w:rsidTr="00404E64">
        <w:trPr>
          <w:trHeight w:val="703"/>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4E3B1F" w:rsidRPr="00404E64" w:rsidRDefault="004E3B1F" w:rsidP="004E3B1F">
            <w:pPr>
              <w:rPr>
                <w:sz w:val="22"/>
              </w:rPr>
            </w:pPr>
            <w:r w:rsidRPr="00404E64">
              <w:rPr>
                <w:rFonts w:ascii="Arial Narrow" w:eastAsia="Times New Roman" w:hAnsi="Arial Narrow"/>
                <w:b/>
                <w:color w:val="000000"/>
                <w:sz w:val="22"/>
                <w:lang w:eastAsia="es-CO"/>
              </w:rPr>
              <w:t>PPTO TALENTO HUMANO - SST</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4E3B1F" w:rsidRPr="00404E64" w:rsidRDefault="004E3B1F" w:rsidP="004E3B1F">
            <w:pPr>
              <w:jc w:val="center"/>
              <w:rPr>
                <w:rFonts w:ascii="Arial Narrow" w:eastAsia="Times New Roman" w:hAnsi="Arial Narrow"/>
                <w:color w:val="000000"/>
                <w:sz w:val="22"/>
                <w:lang w:eastAsia="es-CO"/>
              </w:rPr>
            </w:pPr>
            <w:r w:rsidRPr="00404E64">
              <w:rPr>
                <w:rFonts w:ascii="Arial Narrow" w:eastAsia="Times New Roman" w:hAnsi="Arial Narrow"/>
                <w:color w:val="000000"/>
                <w:sz w:val="22"/>
                <w:lang w:eastAsia="es-CO"/>
              </w:rPr>
              <w:t>0300-2-1.2.2.1.3.53-20</w:t>
            </w:r>
          </w:p>
        </w:tc>
        <w:tc>
          <w:tcPr>
            <w:tcW w:w="2126" w:type="dxa"/>
            <w:tcBorders>
              <w:top w:val="single" w:sz="4" w:space="0" w:color="auto"/>
              <w:left w:val="nil"/>
              <w:bottom w:val="single" w:sz="4" w:space="0" w:color="auto"/>
              <w:right w:val="single" w:sz="4" w:space="0" w:color="auto"/>
            </w:tcBorders>
            <w:shd w:val="clear" w:color="auto" w:fill="auto"/>
            <w:vAlign w:val="center"/>
          </w:tcPr>
          <w:p w:rsidR="004E3B1F" w:rsidRPr="00404E64" w:rsidRDefault="004E3B1F" w:rsidP="004E3B1F">
            <w:pPr>
              <w:jc w:val="both"/>
              <w:rPr>
                <w:rFonts w:ascii="Arial Narrow" w:eastAsia="Times New Roman" w:hAnsi="Arial Narrow"/>
                <w:color w:val="000000"/>
                <w:sz w:val="22"/>
                <w:lang w:eastAsia="es-CO"/>
              </w:rPr>
            </w:pPr>
            <w:r w:rsidRPr="00404E64">
              <w:rPr>
                <w:rFonts w:ascii="Arial Narrow" w:eastAsia="Times New Roman" w:hAnsi="Arial Narrow"/>
                <w:color w:val="000000"/>
                <w:sz w:val="22"/>
                <w:lang w:eastAsia="es-CO"/>
              </w:rPr>
              <w:t>Jabón, preparados para limpieza, perfumes y preparados de tocador</w:t>
            </w:r>
          </w:p>
        </w:tc>
        <w:tc>
          <w:tcPr>
            <w:tcW w:w="2126" w:type="dxa"/>
            <w:tcBorders>
              <w:top w:val="single" w:sz="4" w:space="0" w:color="auto"/>
              <w:left w:val="nil"/>
              <w:bottom w:val="single" w:sz="4" w:space="0" w:color="auto"/>
              <w:right w:val="single" w:sz="4" w:space="0" w:color="auto"/>
            </w:tcBorders>
            <w:shd w:val="clear" w:color="auto" w:fill="auto"/>
            <w:vAlign w:val="center"/>
          </w:tcPr>
          <w:p w:rsidR="004E3B1F" w:rsidRPr="00404E64" w:rsidRDefault="004E3B1F" w:rsidP="004E3B1F">
            <w:pPr>
              <w:jc w:val="both"/>
              <w:rPr>
                <w:rFonts w:ascii="Arial Narrow" w:eastAsia="Times New Roman" w:hAnsi="Arial Narrow"/>
                <w:color w:val="000000"/>
                <w:sz w:val="22"/>
                <w:lang w:eastAsia="es-CO"/>
              </w:rPr>
            </w:pPr>
            <w:r w:rsidRPr="00404E64">
              <w:rPr>
                <w:rFonts w:ascii="Arial Narrow" w:eastAsia="Times New Roman" w:hAnsi="Arial Narrow"/>
                <w:color w:val="000000"/>
                <w:sz w:val="22"/>
                <w:lang w:eastAsia="es-CO"/>
              </w:rPr>
              <w:t>COMPRA DE JABON LIQUIDO</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3B1F" w:rsidRPr="00404E64" w:rsidRDefault="004E3B1F" w:rsidP="004E3B1F">
            <w:pPr>
              <w:jc w:val="center"/>
              <w:rPr>
                <w:rFonts w:ascii="Arial Narrow" w:eastAsia="Times New Roman" w:hAnsi="Arial Narrow"/>
                <w:b/>
                <w:bCs/>
                <w:color w:val="000000"/>
                <w:sz w:val="22"/>
                <w:lang w:eastAsia="es-CO"/>
              </w:rPr>
            </w:pPr>
            <w:r w:rsidRPr="00404E64">
              <w:rPr>
                <w:rFonts w:ascii="Arial Narrow" w:eastAsia="Times New Roman" w:hAnsi="Arial Narrow"/>
                <w:b/>
                <w:bCs/>
                <w:color w:val="000000"/>
                <w:sz w:val="22"/>
                <w:lang w:eastAsia="es-CO"/>
              </w:rPr>
              <w:t>$1.500.000</w:t>
            </w:r>
          </w:p>
        </w:tc>
      </w:tr>
      <w:tr w:rsidR="004E3B1F" w:rsidRPr="00404E64" w:rsidTr="00404E64">
        <w:trPr>
          <w:trHeight w:val="899"/>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4E3B1F" w:rsidRPr="00404E64" w:rsidRDefault="004E3B1F" w:rsidP="004E3B1F">
            <w:pPr>
              <w:rPr>
                <w:sz w:val="22"/>
              </w:rPr>
            </w:pPr>
            <w:r w:rsidRPr="00404E64">
              <w:rPr>
                <w:rFonts w:ascii="Arial Narrow" w:eastAsia="Times New Roman" w:hAnsi="Arial Narrow"/>
                <w:b/>
                <w:color w:val="000000"/>
                <w:sz w:val="22"/>
                <w:lang w:eastAsia="es-CO"/>
              </w:rPr>
              <w:t>PPTO TALENTO HUMANO - SST</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4E3B1F" w:rsidRPr="00404E64" w:rsidRDefault="004E3B1F" w:rsidP="004E3B1F">
            <w:pPr>
              <w:jc w:val="center"/>
              <w:rPr>
                <w:rFonts w:ascii="Arial Narrow" w:eastAsia="Times New Roman" w:hAnsi="Arial Narrow"/>
                <w:color w:val="000000"/>
                <w:sz w:val="22"/>
                <w:lang w:eastAsia="es-CO"/>
              </w:rPr>
            </w:pPr>
            <w:r w:rsidRPr="00404E64">
              <w:rPr>
                <w:rFonts w:ascii="Arial Narrow" w:eastAsia="Times New Roman" w:hAnsi="Arial Narrow"/>
                <w:color w:val="000000"/>
                <w:sz w:val="22"/>
                <w:lang w:eastAsia="es-CO"/>
              </w:rPr>
              <w:t>0300-2-1.2.2.2.9.31-20</w:t>
            </w:r>
          </w:p>
        </w:tc>
        <w:tc>
          <w:tcPr>
            <w:tcW w:w="2126" w:type="dxa"/>
            <w:tcBorders>
              <w:top w:val="single" w:sz="4" w:space="0" w:color="auto"/>
              <w:left w:val="nil"/>
              <w:bottom w:val="single" w:sz="4" w:space="0" w:color="auto"/>
              <w:right w:val="single" w:sz="4" w:space="0" w:color="auto"/>
            </w:tcBorders>
            <w:shd w:val="clear" w:color="auto" w:fill="auto"/>
            <w:vAlign w:val="center"/>
          </w:tcPr>
          <w:p w:rsidR="004E3B1F" w:rsidRPr="00404E64" w:rsidRDefault="004E3B1F" w:rsidP="004E3B1F">
            <w:pPr>
              <w:jc w:val="both"/>
              <w:rPr>
                <w:rFonts w:ascii="Arial Narrow" w:eastAsia="Times New Roman" w:hAnsi="Arial Narrow"/>
                <w:color w:val="000000"/>
                <w:sz w:val="22"/>
                <w:lang w:eastAsia="es-CO"/>
              </w:rPr>
            </w:pPr>
            <w:r w:rsidRPr="00404E64">
              <w:rPr>
                <w:rFonts w:ascii="Arial Narrow" w:eastAsia="Times New Roman" w:hAnsi="Arial Narrow"/>
                <w:color w:val="000000"/>
                <w:sz w:val="22"/>
                <w:lang w:eastAsia="es-CO"/>
              </w:rPr>
              <w:t>Servicios de salud humana</w:t>
            </w:r>
          </w:p>
        </w:tc>
        <w:tc>
          <w:tcPr>
            <w:tcW w:w="2126" w:type="dxa"/>
            <w:tcBorders>
              <w:top w:val="single" w:sz="4" w:space="0" w:color="auto"/>
              <w:left w:val="nil"/>
              <w:bottom w:val="single" w:sz="4" w:space="0" w:color="auto"/>
              <w:right w:val="single" w:sz="4" w:space="0" w:color="auto"/>
            </w:tcBorders>
            <w:shd w:val="clear" w:color="auto" w:fill="auto"/>
            <w:vAlign w:val="center"/>
          </w:tcPr>
          <w:p w:rsidR="004E3B1F" w:rsidRPr="00404E64" w:rsidRDefault="004E3B1F" w:rsidP="004E3B1F">
            <w:pPr>
              <w:jc w:val="both"/>
              <w:rPr>
                <w:rFonts w:ascii="Arial Narrow" w:eastAsia="Times New Roman" w:hAnsi="Arial Narrow"/>
                <w:color w:val="000000"/>
                <w:sz w:val="22"/>
                <w:lang w:eastAsia="es-CO"/>
              </w:rPr>
            </w:pPr>
            <w:r w:rsidRPr="00404E64">
              <w:rPr>
                <w:rFonts w:ascii="Arial Narrow" w:eastAsia="Times New Roman" w:hAnsi="Arial Narrow"/>
                <w:color w:val="000000"/>
                <w:sz w:val="22"/>
                <w:lang w:eastAsia="es-CO"/>
              </w:rPr>
              <w:t>Exámenes médicos ocupacionales - (Retiro, ingresos y periódicos; análisis de puestos)</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3B1F" w:rsidRPr="00404E64" w:rsidRDefault="004E3B1F" w:rsidP="004E3B1F">
            <w:pPr>
              <w:jc w:val="center"/>
              <w:rPr>
                <w:rFonts w:ascii="Arial Narrow" w:eastAsia="Times New Roman" w:hAnsi="Arial Narrow"/>
                <w:b/>
                <w:bCs/>
                <w:color w:val="000000"/>
                <w:sz w:val="22"/>
                <w:lang w:eastAsia="es-CO"/>
              </w:rPr>
            </w:pPr>
            <w:r w:rsidRPr="00404E64">
              <w:rPr>
                <w:rFonts w:ascii="Arial Narrow" w:eastAsia="Times New Roman" w:hAnsi="Arial Narrow"/>
                <w:b/>
                <w:bCs/>
                <w:color w:val="000000"/>
                <w:sz w:val="22"/>
                <w:lang w:eastAsia="es-CO"/>
              </w:rPr>
              <w:t>$70.000.000</w:t>
            </w:r>
          </w:p>
        </w:tc>
      </w:tr>
      <w:tr w:rsidR="00404E64" w:rsidRPr="00404E64" w:rsidTr="00404E64">
        <w:trPr>
          <w:trHeight w:val="589"/>
          <w:jc w:val="center"/>
        </w:trPr>
        <w:tc>
          <w:tcPr>
            <w:tcW w:w="992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04E64" w:rsidRPr="00404E64" w:rsidRDefault="00404E64" w:rsidP="00404E64">
            <w:pPr>
              <w:jc w:val="center"/>
              <w:rPr>
                <w:rFonts w:ascii="Arial Narrow" w:eastAsia="Times New Roman" w:hAnsi="Arial Narrow"/>
                <w:b/>
                <w:color w:val="000000"/>
                <w:sz w:val="22"/>
                <w:lang w:eastAsia="es-CO"/>
              </w:rPr>
            </w:pPr>
            <w:r w:rsidRPr="00404E64">
              <w:rPr>
                <w:rFonts w:ascii="Arial Narrow" w:eastAsia="Times New Roman" w:hAnsi="Arial Narrow"/>
                <w:b/>
                <w:color w:val="000000"/>
                <w:sz w:val="22"/>
                <w:lang w:eastAsia="es-CO"/>
              </w:rPr>
              <w:t xml:space="preserve">TOTAL                                                                                                                                              </w:t>
            </w:r>
            <w:r w:rsidRPr="00404E64">
              <w:rPr>
                <w:rFonts w:ascii="Arial Narrow" w:eastAsia="Times New Roman" w:hAnsi="Arial Narrow"/>
                <w:b/>
                <w:bCs/>
                <w:color w:val="000000"/>
                <w:sz w:val="22"/>
                <w:lang w:eastAsia="es-CO"/>
              </w:rPr>
              <w:t>$150.000.000</w:t>
            </w:r>
          </w:p>
        </w:tc>
      </w:tr>
    </w:tbl>
    <w:p w:rsidR="00822CC6" w:rsidRPr="00CA7936" w:rsidRDefault="00485C8D" w:rsidP="00EA6A23">
      <w:pPr>
        <w:pStyle w:val="Ttulo1"/>
        <w:numPr>
          <w:ilvl w:val="0"/>
          <w:numId w:val="21"/>
        </w:numPr>
        <w:rPr>
          <w:rFonts w:ascii="Arial Narrow" w:hAnsi="Arial Narrow"/>
          <w:szCs w:val="24"/>
        </w:rPr>
      </w:pPr>
      <w:bookmarkStart w:id="28" w:name="_Toc156575950"/>
      <w:r w:rsidRPr="00CA7936">
        <w:rPr>
          <w:rFonts w:ascii="Arial Narrow" w:hAnsi="Arial Narrow"/>
          <w:szCs w:val="24"/>
        </w:rPr>
        <w:t>DIVULGACIÓN Y SENSIBILIZACIÓN</w:t>
      </w:r>
      <w:bookmarkEnd w:id="28"/>
    </w:p>
    <w:p w:rsidR="00822CC6" w:rsidRPr="0013618D" w:rsidRDefault="00822CC6" w:rsidP="00383DE2">
      <w:pPr>
        <w:jc w:val="both"/>
        <w:rPr>
          <w:rFonts w:ascii="Arial Narrow" w:eastAsia="Arial Narrow" w:hAnsi="Arial Narrow" w:cs="Arial"/>
        </w:rPr>
      </w:pPr>
    </w:p>
    <w:p w:rsidR="00822CC6" w:rsidRPr="0013618D" w:rsidRDefault="00485C8D" w:rsidP="00383DE2">
      <w:pPr>
        <w:jc w:val="both"/>
        <w:rPr>
          <w:rFonts w:ascii="Arial Narrow" w:eastAsia="Arial Narrow" w:hAnsi="Arial Narrow" w:cs="Arial"/>
        </w:rPr>
      </w:pPr>
      <w:r w:rsidRPr="0013618D">
        <w:rPr>
          <w:rFonts w:ascii="Arial Narrow" w:eastAsia="Arial Narrow" w:hAnsi="Arial Narrow" w:cs="Arial"/>
        </w:rPr>
        <w:t xml:space="preserve">Los </w:t>
      </w:r>
      <w:r w:rsidR="00E72D95" w:rsidRPr="0013618D">
        <w:rPr>
          <w:rFonts w:ascii="Arial Narrow" w:eastAsia="Arial Narrow" w:hAnsi="Arial Narrow" w:cs="Arial"/>
        </w:rPr>
        <w:t>P</w:t>
      </w:r>
      <w:r w:rsidRPr="0013618D">
        <w:rPr>
          <w:rFonts w:ascii="Arial Narrow" w:eastAsia="Arial Narrow" w:hAnsi="Arial Narrow" w:cs="Arial"/>
        </w:rPr>
        <w:t xml:space="preserve">lanes previstos serán publicados en la página web oficial de la entidad para conocimiento y consulta de los colaboradores y diferentes partes interesadas a fin de sensibilizarlos sobre la importancia de la Seguridad y Salud en el Trabajo. </w:t>
      </w:r>
    </w:p>
    <w:p w:rsidR="00822CC6" w:rsidRPr="00CA7936" w:rsidRDefault="00485C8D" w:rsidP="00EA6A23">
      <w:pPr>
        <w:pStyle w:val="Ttulo1"/>
        <w:numPr>
          <w:ilvl w:val="0"/>
          <w:numId w:val="21"/>
        </w:numPr>
        <w:rPr>
          <w:rFonts w:ascii="Arial Narrow" w:hAnsi="Arial Narrow"/>
          <w:szCs w:val="24"/>
        </w:rPr>
      </w:pPr>
      <w:bookmarkStart w:id="29" w:name="_Toc156575951"/>
      <w:r w:rsidRPr="00CA7936">
        <w:rPr>
          <w:rFonts w:ascii="Arial Narrow" w:hAnsi="Arial Narrow"/>
          <w:szCs w:val="24"/>
        </w:rPr>
        <w:t>SEGUIMIENTO</w:t>
      </w:r>
      <w:bookmarkEnd w:id="29"/>
    </w:p>
    <w:p w:rsidR="00822CC6" w:rsidRPr="0013618D" w:rsidRDefault="00822CC6" w:rsidP="00A236FC">
      <w:pPr>
        <w:jc w:val="both"/>
        <w:rPr>
          <w:rFonts w:ascii="Arial Narrow" w:eastAsia="Arial Narrow" w:hAnsi="Arial Narrow" w:cs="Arial"/>
        </w:rPr>
      </w:pPr>
    </w:p>
    <w:p w:rsidR="00822CC6" w:rsidRPr="0013618D" w:rsidRDefault="00485C8D" w:rsidP="00A236FC">
      <w:pPr>
        <w:jc w:val="both"/>
        <w:rPr>
          <w:rFonts w:ascii="Arial Narrow" w:eastAsia="Arial Narrow" w:hAnsi="Arial Narrow" w:cs="Arial"/>
        </w:rPr>
      </w:pPr>
      <w:r w:rsidRPr="0013618D">
        <w:rPr>
          <w:rFonts w:ascii="Arial Narrow" w:eastAsia="Arial Narrow" w:hAnsi="Arial Narrow" w:cs="Arial"/>
        </w:rPr>
        <w:t>El seguimiento a los planes previstos se hará a partir de las listas de asistencia, registros fotográficos y encuestas de satisfacción a fin de verificar el cumplimiento, y participación de las actividades contempladas en los cronogramas específicos,</w:t>
      </w:r>
      <w:r w:rsidR="001041E1" w:rsidRPr="0013618D">
        <w:rPr>
          <w:rFonts w:ascii="Arial Narrow" w:eastAsia="Arial Narrow" w:hAnsi="Arial Narrow" w:cs="Arial"/>
        </w:rPr>
        <w:t xml:space="preserve"> adicionalmente el COPASST realizara el seguimiento a las actividades,</w:t>
      </w:r>
      <w:r w:rsidRPr="0013618D">
        <w:rPr>
          <w:rFonts w:ascii="Arial Narrow" w:eastAsia="Arial Narrow" w:hAnsi="Arial Narrow" w:cs="Arial"/>
        </w:rPr>
        <w:t xml:space="preserve"> </w:t>
      </w:r>
      <w:r w:rsidR="001041E1" w:rsidRPr="0013618D">
        <w:rPr>
          <w:rFonts w:ascii="Arial Narrow" w:eastAsia="Arial Narrow" w:hAnsi="Arial Narrow" w:cs="Arial"/>
        </w:rPr>
        <w:t xml:space="preserve">las </w:t>
      </w:r>
      <w:r w:rsidRPr="0013618D">
        <w:rPr>
          <w:rFonts w:ascii="Arial Narrow" w:eastAsia="Arial Narrow" w:hAnsi="Arial Narrow" w:cs="Arial"/>
        </w:rPr>
        <w:t>conclusiones que apoyarán la futura toma de decisiones en cuanto a los temas, métodos, aliados, instalaciones y demás aspectos para el efectivo aporte a la Gestión de Seguridad y Salud en el Trabajo, todo lo cual quedará consignado en el informe anual de gestión corte a 31 de diciembre de 202</w:t>
      </w:r>
      <w:r w:rsidR="00F371F5" w:rsidRPr="0013618D">
        <w:rPr>
          <w:rFonts w:ascii="Arial Narrow" w:eastAsia="Arial Narrow" w:hAnsi="Arial Narrow" w:cs="Arial"/>
        </w:rPr>
        <w:t>4</w:t>
      </w:r>
      <w:r w:rsidRPr="0013618D">
        <w:rPr>
          <w:rFonts w:ascii="Arial Narrow" w:eastAsia="Arial Narrow" w:hAnsi="Arial Narrow" w:cs="Arial"/>
        </w:rPr>
        <w:t>.</w:t>
      </w:r>
    </w:p>
    <w:p w:rsidR="00822CC6" w:rsidRPr="00CA7936" w:rsidRDefault="00485C8D" w:rsidP="00EA6A23">
      <w:pPr>
        <w:pStyle w:val="Ttulo1"/>
        <w:numPr>
          <w:ilvl w:val="0"/>
          <w:numId w:val="21"/>
        </w:numPr>
        <w:rPr>
          <w:rFonts w:ascii="Arial Narrow" w:hAnsi="Arial Narrow"/>
          <w:szCs w:val="24"/>
        </w:rPr>
      </w:pPr>
      <w:bookmarkStart w:id="30" w:name="_Toc156575952"/>
      <w:r w:rsidRPr="00CA7936">
        <w:rPr>
          <w:rFonts w:ascii="Arial Narrow" w:hAnsi="Arial Narrow"/>
          <w:szCs w:val="24"/>
        </w:rPr>
        <w:t>ANEXOS</w:t>
      </w:r>
      <w:bookmarkEnd w:id="30"/>
    </w:p>
    <w:p w:rsidR="00822CC6" w:rsidRPr="0013618D" w:rsidRDefault="00822CC6" w:rsidP="009B0D2E">
      <w:pPr>
        <w:jc w:val="both"/>
        <w:rPr>
          <w:rFonts w:ascii="Arial Narrow" w:eastAsia="Arial Narrow" w:hAnsi="Arial Narrow" w:cs="Arial"/>
        </w:rPr>
      </w:pPr>
    </w:p>
    <w:p w:rsidR="00822CC6" w:rsidRPr="0013618D" w:rsidRDefault="00485C8D" w:rsidP="00CA7936">
      <w:pPr>
        <w:numPr>
          <w:ilvl w:val="0"/>
          <w:numId w:val="38"/>
        </w:numPr>
        <w:pBdr>
          <w:top w:val="nil"/>
          <w:left w:val="nil"/>
          <w:bottom w:val="nil"/>
          <w:right w:val="nil"/>
          <w:between w:val="nil"/>
        </w:pBdr>
        <w:jc w:val="both"/>
        <w:rPr>
          <w:rFonts w:ascii="Arial Narrow" w:eastAsia="Arial Narrow" w:hAnsi="Arial Narrow" w:cs="Arial"/>
          <w:color w:val="000000"/>
        </w:rPr>
      </w:pPr>
      <w:r w:rsidRPr="0013618D">
        <w:rPr>
          <w:rFonts w:ascii="Arial Narrow" w:eastAsia="Arial Narrow" w:hAnsi="Arial Narrow" w:cs="Arial"/>
          <w:color w:val="000000"/>
        </w:rPr>
        <w:t>Cronograma de Plan</w:t>
      </w:r>
      <w:r w:rsidR="009B0D2E" w:rsidRPr="0013618D">
        <w:rPr>
          <w:rFonts w:ascii="Arial Narrow" w:eastAsia="Arial Narrow" w:hAnsi="Arial Narrow" w:cs="Arial"/>
          <w:color w:val="000000"/>
        </w:rPr>
        <w:t xml:space="preserve"> Anual de Trabajo de SG-SST 2024</w:t>
      </w:r>
      <w:r w:rsidRPr="0013618D">
        <w:rPr>
          <w:rFonts w:ascii="Arial Narrow" w:eastAsia="Arial Narrow" w:hAnsi="Arial Narrow" w:cs="Arial"/>
          <w:color w:val="000000"/>
        </w:rPr>
        <w:t>.</w:t>
      </w:r>
    </w:p>
    <w:p w:rsidR="00822CC6" w:rsidRPr="0013618D" w:rsidRDefault="00485C8D" w:rsidP="00CA7936">
      <w:pPr>
        <w:numPr>
          <w:ilvl w:val="0"/>
          <w:numId w:val="38"/>
        </w:numPr>
        <w:pBdr>
          <w:top w:val="nil"/>
          <w:left w:val="nil"/>
          <w:bottom w:val="nil"/>
          <w:right w:val="nil"/>
          <w:between w:val="nil"/>
        </w:pBdr>
        <w:jc w:val="both"/>
        <w:rPr>
          <w:rFonts w:ascii="Arial Narrow" w:eastAsia="Arial Narrow" w:hAnsi="Arial Narrow" w:cs="Arial"/>
          <w:color w:val="000000"/>
        </w:rPr>
      </w:pPr>
      <w:r w:rsidRPr="0013618D">
        <w:rPr>
          <w:rFonts w:ascii="Arial Narrow" w:eastAsia="Arial Narrow" w:hAnsi="Arial Narrow" w:cs="Arial"/>
          <w:color w:val="000000"/>
        </w:rPr>
        <w:t>Cronograma de Capacitaciones SG-SST 202</w:t>
      </w:r>
      <w:r w:rsidR="009B0D2E" w:rsidRPr="0013618D">
        <w:rPr>
          <w:rFonts w:ascii="Arial Narrow" w:eastAsia="Arial Narrow" w:hAnsi="Arial Narrow" w:cs="Arial"/>
          <w:color w:val="000000"/>
        </w:rPr>
        <w:t>4</w:t>
      </w:r>
    </w:p>
    <w:p w:rsidR="00822CC6" w:rsidRPr="0013618D" w:rsidRDefault="009B0D2E" w:rsidP="00CA7936">
      <w:pPr>
        <w:numPr>
          <w:ilvl w:val="0"/>
          <w:numId w:val="38"/>
        </w:numPr>
        <w:pBdr>
          <w:top w:val="nil"/>
          <w:left w:val="nil"/>
          <w:bottom w:val="nil"/>
          <w:right w:val="nil"/>
          <w:between w:val="nil"/>
        </w:pBdr>
        <w:jc w:val="both"/>
        <w:rPr>
          <w:rFonts w:ascii="Arial Narrow" w:eastAsia="Arial Narrow" w:hAnsi="Arial Narrow" w:cs="Arial"/>
          <w:color w:val="000000"/>
        </w:rPr>
      </w:pPr>
      <w:r w:rsidRPr="0013618D">
        <w:rPr>
          <w:rFonts w:ascii="Arial Narrow" w:eastAsia="Arial Narrow" w:hAnsi="Arial Narrow" w:cs="Arial"/>
          <w:color w:val="000000"/>
        </w:rPr>
        <w:t>Formato de Autoevaluación de Estándares Mínimos de SST</w:t>
      </w:r>
      <w:r w:rsidR="00485C8D" w:rsidRPr="0013618D">
        <w:rPr>
          <w:rFonts w:ascii="Arial Narrow" w:eastAsia="Arial Narrow" w:hAnsi="Arial Narrow" w:cs="Arial"/>
          <w:color w:val="000000"/>
        </w:rPr>
        <w:t>.</w:t>
      </w:r>
    </w:p>
    <w:p w:rsidR="00CC6862" w:rsidRPr="0013618D" w:rsidRDefault="00CC6862" w:rsidP="00CA7936">
      <w:pPr>
        <w:numPr>
          <w:ilvl w:val="0"/>
          <w:numId w:val="38"/>
        </w:numPr>
        <w:pBdr>
          <w:top w:val="nil"/>
          <w:left w:val="nil"/>
          <w:bottom w:val="nil"/>
          <w:right w:val="nil"/>
          <w:between w:val="nil"/>
        </w:pBdr>
        <w:jc w:val="both"/>
        <w:rPr>
          <w:rFonts w:ascii="Arial Narrow" w:eastAsia="Arial Narrow" w:hAnsi="Arial Narrow" w:cs="Arial"/>
          <w:color w:val="000000"/>
        </w:rPr>
      </w:pPr>
      <w:r w:rsidRPr="0013618D">
        <w:rPr>
          <w:rFonts w:ascii="Arial Narrow" w:eastAsia="Arial Narrow" w:hAnsi="Arial Narrow" w:cs="Arial"/>
          <w:color w:val="000000"/>
        </w:rPr>
        <w:t>Informe aplicación de encuesta de necesidades.</w:t>
      </w:r>
    </w:p>
    <w:p w:rsidR="001041E1" w:rsidRPr="0013618D" w:rsidRDefault="001041E1" w:rsidP="00CA7936">
      <w:pPr>
        <w:numPr>
          <w:ilvl w:val="0"/>
          <w:numId w:val="38"/>
        </w:numPr>
        <w:pBdr>
          <w:top w:val="nil"/>
          <w:left w:val="nil"/>
          <w:bottom w:val="nil"/>
          <w:right w:val="nil"/>
          <w:between w:val="nil"/>
        </w:pBdr>
        <w:jc w:val="both"/>
        <w:rPr>
          <w:rFonts w:ascii="Arial Narrow" w:eastAsia="Arial Narrow" w:hAnsi="Arial Narrow" w:cs="Arial"/>
          <w:color w:val="000000"/>
        </w:rPr>
      </w:pPr>
      <w:r w:rsidRPr="0013618D">
        <w:rPr>
          <w:rFonts w:ascii="Arial Narrow" w:eastAsia="Arial Narrow" w:hAnsi="Arial Narrow" w:cs="Arial"/>
          <w:color w:val="000000"/>
        </w:rPr>
        <w:t>Auditoria</w:t>
      </w:r>
      <w:bookmarkStart w:id="31" w:name="_GoBack"/>
      <w:bookmarkEnd w:id="31"/>
    </w:p>
    <w:p w:rsidR="00822CC6" w:rsidRPr="00CA7936" w:rsidRDefault="00485C8D" w:rsidP="00EA6A23">
      <w:pPr>
        <w:pStyle w:val="Ttulo1"/>
        <w:numPr>
          <w:ilvl w:val="0"/>
          <w:numId w:val="21"/>
        </w:numPr>
        <w:rPr>
          <w:rFonts w:ascii="Arial Narrow" w:hAnsi="Arial Narrow"/>
          <w:szCs w:val="24"/>
        </w:rPr>
      </w:pPr>
      <w:bookmarkStart w:id="32" w:name="_Toc156575953"/>
      <w:r w:rsidRPr="00CA7936">
        <w:rPr>
          <w:rFonts w:ascii="Arial Narrow" w:hAnsi="Arial Narrow"/>
          <w:szCs w:val="24"/>
        </w:rPr>
        <w:t>GLOSARIO</w:t>
      </w:r>
      <w:bookmarkEnd w:id="32"/>
    </w:p>
    <w:p w:rsidR="00822CC6" w:rsidRPr="0013618D" w:rsidRDefault="00822CC6" w:rsidP="00844A0C">
      <w:pPr>
        <w:rPr>
          <w:rFonts w:ascii="Arial Narrow" w:eastAsia="Arial Narrow" w:hAnsi="Arial Narrow" w:cs="Arial"/>
        </w:rPr>
      </w:pPr>
    </w:p>
    <w:p w:rsidR="00822CC6" w:rsidRPr="0013618D" w:rsidRDefault="00485C8D" w:rsidP="00844A0C">
      <w:pPr>
        <w:jc w:val="both"/>
        <w:rPr>
          <w:rFonts w:ascii="Arial Narrow" w:eastAsia="Arial Narrow" w:hAnsi="Arial Narrow" w:cs="Arial"/>
        </w:rPr>
      </w:pPr>
      <w:r w:rsidRPr="0013618D">
        <w:rPr>
          <w:rFonts w:ascii="Arial Narrow" w:eastAsia="Arial Narrow" w:hAnsi="Arial Narrow" w:cs="Arial"/>
          <w:b/>
          <w:color w:val="202020"/>
        </w:rPr>
        <w:t>Seguridad y Salud en el Trabajo:</w:t>
      </w:r>
      <w:r w:rsidRPr="0013618D">
        <w:rPr>
          <w:rFonts w:ascii="Arial Narrow" w:eastAsia="Arial Narrow" w:hAnsi="Arial Narrow" w:cs="Arial"/>
          <w:color w:val="202020"/>
        </w:rPr>
        <w:t xml:space="preserve"> </w:t>
      </w:r>
      <w:r w:rsidRPr="0013618D">
        <w:rPr>
          <w:rFonts w:ascii="Arial Narrow" w:eastAsia="Arial Narrow" w:hAnsi="Arial Narrow" w:cs="Arial"/>
        </w:rPr>
        <w:t>Expresión que hace referencia al término “salud ocupacional”, que era utilizado antes de la publicación de la Ley 1562 de 2012. (Decreto 1886 de 2015 artículo 7)</w:t>
      </w:r>
    </w:p>
    <w:p w:rsidR="00822CC6" w:rsidRPr="0013618D" w:rsidRDefault="00822CC6" w:rsidP="00844A0C">
      <w:pPr>
        <w:jc w:val="both"/>
        <w:rPr>
          <w:rFonts w:ascii="Arial Narrow" w:eastAsia="Arial Narrow" w:hAnsi="Arial Narrow" w:cs="Arial"/>
          <w:b/>
          <w:color w:val="202020"/>
        </w:rPr>
      </w:pPr>
    </w:p>
    <w:p w:rsidR="00822CC6" w:rsidRPr="0013618D" w:rsidRDefault="00485C8D" w:rsidP="00844A0C">
      <w:pPr>
        <w:jc w:val="both"/>
        <w:rPr>
          <w:rFonts w:ascii="Arial Narrow" w:eastAsia="Arial Narrow" w:hAnsi="Arial Narrow" w:cs="Arial"/>
        </w:rPr>
      </w:pPr>
      <w:r w:rsidRPr="0013618D">
        <w:rPr>
          <w:rFonts w:ascii="Arial Narrow" w:eastAsia="Arial Narrow" w:hAnsi="Arial Narrow" w:cs="Arial"/>
          <w:b/>
          <w:color w:val="202020"/>
        </w:rPr>
        <w:t>Accidente de trabajo (AT):</w:t>
      </w:r>
      <w:r w:rsidRPr="0013618D">
        <w:rPr>
          <w:rFonts w:ascii="Arial Narrow" w:eastAsia="Arial Narrow" w:hAnsi="Arial Narrow" w:cs="Arial"/>
          <w:color w:val="202020"/>
        </w:rPr>
        <w:t xml:space="preserve"> </w:t>
      </w:r>
      <w:r w:rsidRPr="0013618D">
        <w:rPr>
          <w:rFonts w:ascii="Arial Narrow" w:eastAsia="Arial Narrow" w:hAnsi="Arial Narrow" w:cs="Arial"/>
        </w:rPr>
        <w:t>suceso repentino que sobrevenga por causa o con ocasión del trabajo, y que produzca en el trabajador una lesión orgánica, una perturbación funcional o psiquiátrica, una invalidez o la muerte.</w:t>
      </w:r>
    </w:p>
    <w:p w:rsidR="00822CC6" w:rsidRPr="0013618D" w:rsidRDefault="00822CC6" w:rsidP="00844A0C">
      <w:pPr>
        <w:jc w:val="both"/>
        <w:rPr>
          <w:rFonts w:ascii="Arial Narrow" w:eastAsia="Arial Narrow" w:hAnsi="Arial Narrow" w:cs="Arial"/>
        </w:rPr>
      </w:pPr>
    </w:p>
    <w:p w:rsidR="00822CC6" w:rsidRPr="0013618D" w:rsidRDefault="00485C8D" w:rsidP="00844A0C">
      <w:pPr>
        <w:jc w:val="both"/>
        <w:rPr>
          <w:rFonts w:ascii="Arial Narrow" w:eastAsia="Arial Narrow" w:hAnsi="Arial Narrow" w:cs="Arial"/>
        </w:rPr>
      </w:pPr>
      <w:r w:rsidRPr="0013618D">
        <w:rPr>
          <w:rFonts w:ascii="Arial Narrow" w:eastAsia="Arial Narrow" w:hAnsi="Arial Narrow" w:cs="Arial"/>
        </w:rPr>
        <w:t>Es también accidente de trabajo aquel que se produce durante la ejecución de órdenes del empleador, o contratante durante la ejecución de una labor bajo su autoridad, aún fuera del lugar y horas de trabajo.</w:t>
      </w:r>
    </w:p>
    <w:p w:rsidR="00822CC6" w:rsidRPr="0013618D" w:rsidRDefault="00822CC6" w:rsidP="00844A0C">
      <w:pPr>
        <w:jc w:val="both"/>
        <w:rPr>
          <w:rFonts w:ascii="Arial Narrow" w:eastAsia="Arial Narrow" w:hAnsi="Arial Narrow" w:cs="Arial"/>
        </w:rPr>
      </w:pPr>
    </w:p>
    <w:p w:rsidR="00822CC6" w:rsidRPr="0013618D" w:rsidRDefault="00485C8D" w:rsidP="00844A0C">
      <w:pPr>
        <w:jc w:val="both"/>
        <w:rPr>
          <w:rFonts w:ascii="Arial Narrow" w:eastAsia="Arial Narrow" w:hAnsi="Arial Narrow" w:cs="Arial"/>
        </w:rPr>
      </w:pPr>
      <w:proofErr w:type="spellStart"/>
      <w:r w:rsidRPr="0013618D">
        <w:rPr>
          <w:rFonts w:ascii="Arial Narrow" w:eastAsia="Arial Narrow" w:hAnsi="Arial Narrow" w:cs="Arial"/>
          <w:b/>
        </w:rPr>
        <w:lastRenderedPageBreak/>
        <w:t>Copasst</w:t>
      </w:r>
      <w:proofErr w:type="spellEnd"/>
      <w:r w:rsidRPr="0013618D">
        <w:rPr>
          <w:rFonts w:ascii="Arial Narrow" w:eastAsia="Arial Narrow" w:hAnsi="Arial Narrow" w:cs="Arial"/>
          <w:b/>
        </w:rPr>
        <w:t>:</w:t>
      </w:r>
      <w:r w:rsidRPr="0013618D">
        <w:rPr>
          <w:rFonts w:ascii="Arial Narrow" w:eastAsia="Arial Narrow" w:hAnsi="Arial Narrow" w:cs="Arial"/>
        </w:rPr>
        <w:t xml:space="preserve"> El Comité Paritario de Seguridad y Salud en el Trabajo es un organismo de promoción y vigilancia de las normas y reglamentos de Seguridad y Salud en el Trabajo dentro de la Institución, a través de actividades e promoción, información y divulgación. El COPASST debe garantizar que los riesgos de enfermedad y accidentes derivados del trabajo sean reducidos al mínimo posible.</w:t>
      </w:r>
    </w:p>
    <w:p w:rsidR="00822CC6" w:rsidRPr="0013618D" w:rsidRDefault="00822CC6" w:rsidP="00844A0C">
      <w:pPr>
        <w:jc w:val="both"/>
        <w:rPr>
          <w:rFonts w:ascii="Arial Narrow" w:eastAsia="Arial Narrow" w:hAnsi="Arial Narrow" w:cs="Arial"/>
        </w:rPr>
      </w:pPr>
    </w:p>
    <w:p w:rsidR="00822CC6" w:rsidRPr="0013618D" w:rsidRDefault="00485C8D" w:rsidP="00844A0C">
      <w:pPr>
        <w:jc w:val="both"/>
        <w:rPr>
          <w:rFonts w:ascii="Arial Narrow" w:eastAsia="Arial Narrow" w:hAnsi="Arial Narrow" w:cs="Arial"/>
        </w:rPr>
      </w:pPr>
      <w:r w:rsidRPr="0013618D">
        <w:rPr>
          <w:rFonts w:ascii="Arial Narrow" w:eastAsia="Arial Narrow" w:hAnsi="Arial Narrow" w:cs="Arial"/>
          <w:b/>
        </w:rPr>
        <w:t>Cocol:</w:t>
      </w:r>
      <w:r w:rsidRPr="0013618D">
        <w:rPr>
          <w:rFonts w:ascii="Arial Narrow" w:eastAsia="Arial Narrow" w:hAnsi="Arial Narrow" w:cs="Arial"/>
        </w:rPr>
        <w:t xml:space="preserve"> Es un equipo que busca prevenir el acoso laboral y proteger a los empleados de los riesgos psicosociales que afectan la salud en los lugares de trabajo.</w:t>
      </w:r>
    </w:p>
    <w:p w:rsidR="00822CC6" w:rsidRPr="0013618D" w:rsidRDefault="00822CC6" w:rsidP="00844A0C">
      <w:pPr>
        <w:jc w:val="both"/>
        <w:rPr>
          <w:rFonts w:ascii="Arial Narrow" w:eastAsia="Arial Narrow" w:hAnsi="Arial Narrow" w:cs="Arial"/>
        </w:rPr>
      </w:pPr>
    </w:p>
    <w:p w:rsidR="00822CC6" w:rsidRPr="0013618D" w:rsidRDefault="00485C8D" w:rsidP="00844A0C">
      <w:pPr>
        <w:jc w:val="both"/>
        <w:rPr>
          <w:rFonts w:ascii="Arial Narrow" w:eastAsia="Arial Narrow" w:hAnsi="Arial Narrow" w:cs="Arial"/>
        </w:rPr>
      </w:pPr>
      <w:r w:rsidRPr="0013618D">
        <w:rPr>
          <w:rFonts w:ascii="Arial Narrow" w:eastAsia="Arial Narrow" w:hAnsi="Arial Narrow" w:cs="Arial"/>
          <w:b/>
          <w:color w:val="202020"/>
        </w:rPr>
        <w:t>Acoso laboral:</w:t>
      </w:r>
      <w:r w:rsidRPr="0013618D">
        <w:rPr>
          <w:rFonts w:ascii="Arial Narrow" w:eastAsia="Arial Narrow" w:hAnsi="Arial Narrow" w:cs="Arial"/>
          <w:color w:val="202020"/>
        </w:rPr>
        <w:t xml:space="preserve"> </w:t>
      </w:r>
      <w:r w:rsidRPr="0013618D">
        <w:rPr>
          <w:rFonts w:ascii="Arial Narrow" w:eastAsia="Arial Narrow" w:hAnsi="Arial Narrow" w:cs="Arial"/>
        </w:rPr>
        <w:t>Toda conducta persistente y demostrable, ejercida sobre un empleado, trabajador por parte de un empleador, un jefe o superior jerárquico inmediato o mediato, un compañero de trabajo o un subalterno, encaminada a infundir miedo, intimidación, terror y angustia, a causar perjuicio laboral, generar desmotivación en el trabajo, o inducir la renuncia del mismo, conforme lo establece la Ley 1010 de 2006. (Resolución 2646 de 2008 artículo 3, Resolución 1511 de 2010 artículo 3)</w:t>
      </w:r>
    </w:p>
    <w:p w:rsidR="00822CC6" w:rsidRPr="0013618D" w:rsidRDefault="00822CC6" w:rsidP="00844A0C">
      <w:pPr>
        <w:jc w:val="both"/>
        <w:rPr>
          <w:rFonts w:ascii="Arial Narrow" w:eastAsia="Arial Narrow" w:hAnsi="Arial Narrow" w:cs="Arial"/>
          <w:b/>
          <w:color w:val="202020"/>
        </w:rPr>
      </w:pPr>
    </w:p>
    <w:p w:rsidR="00822CC6" w:rsidRPr="0013618D" w:rsidRDefault="00485C8D" w:rsidP="00844A0C">
      <w:pPr>
        <w:jc w:val="both"/>
        <w:rPr>
          <w:rFonts w:ascii="Arial Narrow" w:eastAsia="Arial Narrow" w:hAnsi="Arial Narrow" w:cs="Arial"/>
        </w:rPr>
      </w:pPr>
      <w:r w:rsidRPr="0013618D">
        <w:rPr>
          <w:rFonts w:ascii="Arial Narrow" w:eastAsia="Arial Narrow" w:hAnsi="Arial Narrow" w:cs="Arial"/>
          <w:b/>
          <w:color w:val="202020"/>
        </w:rPr>
        <w:t>Auditoría:</w:t>
      </w:r>
      <w:r w:rsidRPr="0013618D">
        <w:rPr>
          <w:rFonts w:ascii="Arial Narrow" w:eastAsia="Arial Narrow" w:hAnsi="Arial Narrow" w:cs="Arial"/>
          <w:color w:val="202020"/>
        </w:rPr>
        <w:t xml:space="preserve"> </w:t>
      </w:r>
      <w:r w:rsidRPr="0013618D">
        <w:rPr>
          <w:rFonts w:ascii="Arial Narrow" w:eastAsia="Arial Narrow" w:hAnsi="Arial Narrow" w:cs="Arial"/>
        </w:rPr>
        <w:t>Proceso sistemático, independiente y documentado para obtener evidencias objetivas y evaluarlas de manera objetiva con el fin de determinar el grado en que se cumplen los criterios de auditoría.</w:t>
      </w:r>
    </w:p>
    <w:p w:rsidR="00822CC6" w:rsidRPr="0013618D" w:rsidRDefault="00822CC6" w:rsidP="00844A0C">
      <w:pPr>
        <w:jc w:val="both"/>
        <w:rPr>
          <w:rFonts w:ascii="Arial Narrow" w:eastAsia="Arial Narrow" w:hAnsi="Arial Narrow" w:cs="Arial"/>
          <w:b/>
          <w:color w:val="202020"/>
        </w:rPr>
      </w:pPr>
    </w:p>
    <w:p w:rsidR="00822CC6" w:rsidRPr="0013618D" w:rsidRDefault="00485C8D" w:rsidP="00844A0C">
      <w:pPr>
        <w:jc w:val="both"/>
        <w:rPr>
          <w:rFonts w:ascii="Arial Narrow" w:eastAsia="Arial Narrow" w:hAnsi="Arial Narrow" w:cs="Arial"/>
        </w:rPr>
      </w:pPr>
      <w:r w:rsidRPr="0013618D">
        <w:rPr>
          <w:rFonts w:ascii="Arial Narrow" w:eastAsia="Arial Narrow" w:hAnsi="Arial Narrow" w:cs="Arial"/>
          <w:b/>
          <w:color w:val="202020"/>
        </w:rPr>
        <w:t>Ausentismo laboral:</w:t>
      </w:r>
      <w:r w:rsidRPr="0013618D">
        <w:rPr>
          <w:rFonts w:ascii="Arial Narrow" w:eastAsia="Arial Narrow" w:hAnsi="Arial Narrow" w:cs="Arial"/>
          <w:color w:val="202020"/>
        </w:rPr>
        <w:t xml:space="preserve"> </w:t>
      </w:r>
      <w:r w:rsidRPr="0013618D">
        <w:rPr>
          <w:rFonts w:ascii="Arial Narrow" w:eastAsia="Arial Narrow" w:hAnsi="Arial Narrow" w:cs="Arial"/>
        </w:rPr>
        <w:t>Es la suma de los períodos en los que los empleados de una organización no están en el trabajo según lo programado, con o sin justificación. (NTC 3793:1996 numeral 2.1)</w:t>
      </w:r>
    </w:p>
    <w:p w:rsidR="00822CC6" w:rsidRPr="0013618D" w:rsidRDefault="00822CC6" w:rsidP="00844A0C">
      <w:pPr>
        <w:jc w:val="both"/>
        <w:rPr>
          <w:rFonts w:ascii="Arial Narrow" w:eastAsia="Arial Narrow" w:hAnsi="Arial Narrow" w:cs="Arial"/>
        </w:rPr>
      </w:pPr>
    </w:p>
    <w:p w:rsidR="00822CC6" w:rsidRPr="0013618D" w:rsidRDefault="00485C8D" w:rsidP="00844A0C">
      <w:pPr>
        <w:jc w:val="both"/>
        <w:rPr>
          <w:rFonts w:ascii="Arial Narrow" w:eastAsia="Arial Narrow" w:hAnsi="Arial Narrow" w:cs="Arial"/>
        </w:rPr>
      </w:pPr>
      <w:r w:rsidRPr="0013618D">
        <w:rPr>
          <w:rFonts w:ascii="Arial Narrow" w:eastAsia="Arial Narrow" w:hAnsi="Arial Narrow" w:cs="Arial"/>
          <w:b/>
        </w:rPr>
        <w:t>Autocuidado</w:t>
      </w:r>
      <w:r w:rsidRPr="0013618D">
        <w:rPr>
          <w:rFonts w:ascii="Arial Narrow" w:eastAsia="Arial Narrow" w:hAnsi="Arial Narrow" w:cs="Arial"/>
        </w:rPr>
        <w:t xml:space="preserve">: Obligación de toda persona de velar por el mejoramiento, la conservación y la recuperación de su salud personal y la salud de los miembros de su hogar, evitando acciones y omisiones perjudiciales y cumpliendo las instrucciones técnicas y las normas obligatorias que dicten las autoridades competentes. (Decreto 780 de 2016 artículo 2.8.6.1.2) </w:t>
      </w:r>
    </w:p>
    <w:p w:rsidR="00822CC6" w:rsidRPr="0013618D" w:rsidRDefault="00822CC6" w:rsidP="00844A0C">
      <w:pPr>
        <w:jc w:val="both"/>
        <w:rPr>
          <w:rFonts w:ascii="Arial Narrow" w:eastAsia="Arial Narrow" w:hAnsi="Arial Narrow" w:cs="Arial"/>
        </w:rPr>
      </w:pPr>
    </w:p>
    <w:p w:rsidR="00822CC6" w:rsidRPr="0013618D" w:rsidRDefault="00485C8D" w:rsidP="00844A0C">
      <w:pPr>
        <w:jc w:val="both"/>
        <w:rPr>
          <w:rFonts w:ascii="Arial Narrow" w:eastAsia="Arial Narrow" w:hAnsi="Arial Narrow" w:cs="Arial"/>
          <w:color w:val="202020"/>
        </w:rPr>
      </w:pPr>
      <w:r w:rsidRPr="0013618D">
        <w:rPr>
          <w:rFonts w:ascii="Arial Narrow" w:eastAsia="Arial Narrow" w:hAnsi="Arial Narrow" w:cs="Arial"/>
          <w:b/>
          <w:color w:val="202020"/>
        </w:rPr>
        <w:t>Bioseguridad:</w:t>
      </w:r>
      <w:r w:rsidRPr="0013618D">
        <w:rPr>
          <w:rFonts w:ascii="Arial Narrow" w:eastAsia="Arial Narrow" w:hAnsi="Arial Narrow" w:cs="Arial"/>
          <w:color w:val="202020"/>
        </w:rPr>
        <w:t xml:space="preserve"> </w:t>
      </w:r>
      <w:r w:rsidRPr="0013618D">
        <w:rPr>
          <w:rFonts w:ascii="Arial Narrow" w:eastAsia="Arial Narrow" w:hAnsi="Arial Narrow" w:cs="Arial"/>
        </w:rPr>
        <w:t xml:space="preserve">Es el conjunto de medidas preventivas que tienen por objeto minimizar el factor de riesgo que pueda llegar a afectar la salud humana y el ambiente. (Decreto 780 de 2016 artículo 2.8.10.4) </w:t>
      </w:r>
    </w:p>
    <w:p w:rsidR="00404E64" w:rsidRDefault="00404E64" w:rsidP="00844A0C">
      <w:pPr>
        <w:jc w:val="both"/>
        <w:rPr>
          <w:rFonts w:ascii="Arial Narrow" w:eastAsia="Arial Narrow" w:hAnsi="Arial Narrow" w:cs="Arial"/>
          <w:b/>
          <w:color w:val="202020"/>
        </w:rPr>
      </w:pPr>
    </w:p>
    <w:p w:rsidR="00822CC6" w:rsidRPr="0013618D" w:rsidRDefault="00485C8D" w:rsidP="00844A0C">
      <w:pPr>
        <w:jc w:val="both"/>
        <w:rPr>
          <w:rFonts w:ascii="Arial Narrow" w:eastAsia="Arial Narrow" w:hAnsi="Arial Narrow" w:cs="Arial"/>
        </w:rPr>
      </w:pPr>
      <w:r w:rsidRPr="0013618D">
        <w:rPr>
          <w:rFonts w:ascii="Arial Narrow" w:eastAsia="Arial Narrow" w:hAnsi="Arial Narrow" w:cs="Arial"/>
          <w:b/>
          <w:color w:val="202020"/>
        </w:rPr>
        <w:t>Capacitación:</w:t>
      </w:r>
      <w:r w:rsidRPr="0013618D">
        <w:rPr>
          <w:rFonts w:ascii="Arial Narrow" w:eastAsia="Arial Narrow" w:hAnsi="Arial Narrow" w:cs="Arial"/>
        </w:rPr>
        <w:t xml:space="preserve"> Actividad realizada en un centro de capacitación y entrenamiento, con el fin de preparar el talento humano, mediante un proceso teórico, en el cual el participante comprende, asimila e incorpora conocimientos. (Resolución 1178 de 2017 artículo 3).</w:t>
      </w:r>
    </w:p>
    <w:p w:rsidR="00822CC6" w:rsidRPr="0013618D" w:rsidRDefault="00822CC6" w:rsidP="00844A0C">
      <w:pPr>
        <w:jc w:val="both"/>
        <w:rPr>
          <w:rFonts w:ascii="Arial Narrow" w:eastAsia="Arial Narrow" w:hAnsi="Arial Narrow" w:cs="Arial"/>
          <w:b/>
          <w:color w:val="202020"/>
        </w:rPr>
      </w:pPr>
    </w:p>
    <w:p w:rsidR="00822CC6" w:rsidRPr="0013618D" w:rsidRDefault="00485C8D" w:rsidP="00844A0C">
      <w:pPr>
        <w:jc w:val="both"/>
        <w:rPr>
          <w:rFonts w:ascii="Arial Narrow" w:eastAsia="Arial Narrow" w:hAnsi="Arial Narrow" w:cs="Arial"/>
        </w:rPr>
      </w:pPr>
      <w:r w:rsidRPr="0013618D">
        <w:rPr>
          <w:rFonts w:ascii="Arial Narrow" w:eastAsia="Arial Narrow" w:hAnsi="Arial Narrow" w:cs="Arial"/>
          <w:b/>
          <w:color w:val="202020"/>
        </w:rPr>
        <w:t>Ciclo PHVA:</w:t>
      </w:r>
      <w:r w:rsidRPr="0013618D">
        <w:rPr>
          <w:rFonts w:ascii="Arial Narrow" w:eastAsia="Arial Narrow" w:hAnsi="Arial Narrow" w:cs="Arial"/>
          <w:color w:val="202020"/>
        </w:rPr>
        <w:t xml:space="preserve"> </w:t>
      </w:r>
      <w:r w:rsidRPr="0013618D">
        <w:rPr>
          <w:rFonts w:ascii="Arial Narrow" w:eastAsia="Arial Narrow" w:hAnsi="Arial Narrow" w:cs="Arial"/>
        </w:rPr>
        <w:t xml:space="preserve">Procedimiento lógico y por etapas que permite el mejoramiento continuo a través de los siguientes pasos: Planificar, Hacer, Verificar y Actuar: </w:t>
      </w:r>
    </w:p>
    <w:p w:rsidR="00822CC6" w:rsidRPr="0013618D" w:rsidRDefault="00485C8D" w:rsidP="00844A0C">
      <w:pPr>
        <w:jc w:val="both"/>
        <w:rPr>
          <w:rFonts w:ascii="Arial Narrow" w:eastAsia="Arial Narrow" w:hAnsi="Arial Narrow" w:cs="Arial"/>
        </w:rPr>
      </w:pPr>
      <w:r w:rsidRPr="0013618D">
        <w:rPr>
          <w:rFonts w:ascii="Arial Narrow" w:eastAsia="Arial Narrow" w:hAnsi="Arial Narrow" w:cs="Arial"/>
        </w:rPr>
        <w:t>(Decreto 1072 de 2015 artículo 2.2.4.6.2)”</w:t>
      </w:r>
    </w:p>
    <w:p w:rsidR="00822CC6" w:rsidRPr="0013618D" w:rsidRDefault="00822CC6" w:rsidP="00844A0C">
      <w:pPr>
        <w:jc w:val="both"/>
        <w:rPr>
          <w:rFonts w:ascii="Arial Narrow" w:eastAsia="Arial Narrow" w:hAnsi="Arial Narrow" w:cs="Arial"/>
          <w:color w:val="202020"/>
        </w:rPr>
      </w:pPr>
    </w:p>
    <w:p w:rsidR="00822CC6" w:rsidRPr="0013618D" w:rsidRDefault="00485C8D" w:rsidP="00844A0C">
      <w:pPr>
        <w:jc w:val="both"/>
        <w:rPr>
          <w:rFonts w:ascii="Arial Narrow" w:eastAsia="Arial Narrow" w:hAnsi="Arial Narrow" w:cs="Arial"/>
          <w:color w:val="202020"/>
        </w:rPr>
      </w:pPr>
      <w:r w:rsidRPr="0013618D">
        <w:rPr>
          <w:rFonts w:ascii="Arial Narrow" w:eastAsia="Arial Narrow" w:hAnsi="Arial Narrow" w:cs="Arial"/>
          <w:b/>
          <w:color w:val="202020"/>
        </w:rPr>
        <w:t>Condición de salud:</w:t>
      </w:r>
      <w:r w:rsidRPr="0013618D">
        <w:rPr>
          <w:rFonts w:ascii="Arial Narrow" w:eastAsia="Arial Narrow" w:hAnsi="Arial Narrow" w:cs="Arial"/>
          <w:color w:val="202020"/>
        </w:rPr>
        <w:t xml:space="preserve"> T</w:t>
      </w:r>
      <w:r w:rsidRPr="0013618D">
        <w:rPr>
          <w:rFonts w:ascii="Arial Narrow" w:eastAsia="Arial Narrow" w:hAnsi="Arial Narrow" w:cs="Arial"/>
        </w:rPr>
        <w:t>érmino genérico que incluye las categorías de enfermedad (aguda o crónica), trastorno, traumatismo y lesión. Una condición de salud puede considerar también otras’ circunstancias como embarazo, envejecimiento, estrés, anomalías congénitas o predisposiciones genéticas. Las “condiciones de salud” se organizan según la Clasificación Estadística Internacional de Enfermedades y Problemas Relacionados con la Salud -CIE 10.</w:t>
      </w:r>
    </w:p>
    <w:p w:rsidR="00822CC6" w:rsidRPr="0013618D" w:rsidRDefault="00822CC6" w:rsidP="00844A0C">
      <w:pPr>
        <w:jc w:val="both"/>
        <w:rPr>
          <w:rFonts w:ascii="Arial Narrow" w:eastAsia="Arial Narrow" w:hAnsi="Arial Narrow" w:cs="Arial"/>
          <w:color w:val="202020"/>
        </w:rPr>
      </w:pPr>
    </w:p>
    <w:p w:rsidR="00822CC6" w:rsidRPr="0013618D" w:rsidRDefault="00485C8D" w:rsidP="00844A0C">
      <w:pPr>
        <w:jc w:val="both"/>
        <w:rPr>
          <w:rFonts w:ascii="Arial Narrow" w:eastAsia="Arial Narrow" w:hAnsi="Arial Narrow" w:cs="Arial"/>
          <w:color w:val="202020"/>
        </w:rPr>
      </w:pPr>
      <w:r w:rsidRPr="0013618D">
        <w:rPr>
          <w:rFonts w:ascii="Arial Narrow" w:eastAsia="Arial Narrow" w:hAnsi="Arial Narrow" w:cs="Arial"/>
          <w:b/>
          <w:color w:val="202020"/>
        </w:rPr>
        <w:t>Elementos de Protección Personal (EPP):</w:t>
      </w:r>
      <w:r w:rsidRPr="0013618D">
        <w:rPr>
          <w:rFonts w:ascii="Arial Narrow" w:eastAsia="Arial Narrow" w:hAnsi="Arial Narrow" w:cs="Arial"/>
          <w:color w:val="202020"/>
        </w:rPr>
        <w:t xml:space="preserve"> </w:t>
      </w:r>
      <w:r w:rsidRPr="0013618D">
        <w:rPr>
          <w:rFonts w:ascii="Arial Narrow" w:eastAsia="Arial Narrow" w:hAnsi="Arial Narrow" w:cs="Arial"/>
        </w:rPr>
        <w:t>Dispositivo diseñado para evitar que personas expuestas a un peligro en particular entren en contacto directo con él; evitando el contacto con el riesgo, más no eliminándolo. pero no lo elimina.</w:t>
      </w:r>
    </w:p>
    <w:p w:rsidR="00822CC6" w:rsidRPr="0013618D" w:rsidRDefault="00485C8D" w:rsidP="00844A0C">
      <w:pPr>
        <w:jc w:val="both"/>
        <w:rPr>
          <w:rFonts w:ascii="Arial Narrow" w:eastAsia="Arial Narrow" w:hAnsi="Arial Narrow" w:cs="Arial"/>
        </w:rPr>
      </w:pPr>
      <w:r w:rsidRPr="0013618D">
        <w:rPr>
          <w:rFonts w:ascii="Arial Narrow" w:eastAsia="Arial Narrow" w:hAnsi="Arial Narrow" w:cs="Arial"/>
        </w:rPr>
        <w:t>Los EPP se han diseñado para diferentes partes del cuerpo que pueden resultar lesionadas durante la realización de las actividades, su cantidad y calidad deben ser acordes con los riesgos reales o potenciales existentes en los lugares de trabajo.</w:t>
      </w:r>
    </w:p>
    <w:p w:rsidR="00822CC6" w:rsidRPr="0013618D" w:rsidRDefault="00485C8D" w:rsidP="00844A0C">
      <w:pPr>
        <w:jc w:val="both"/>
        <w:rPr>
          <w:rFonts w:ascii="Arial Narrow" w:eastAsia="Arial Narrow" w:hAnsi="Arial Narrow" w:cs="Arial"/>
          <w:highlight w:val="white"/>
        </w:rPr>
      </w:pPr>
      <w:r w:rsidRPr="0013618D">
        <w:rPr>
          <w:rFonts w:ascii="Arial Narrow" w:eastAsia="Arial Narrow" w:hAnsi="Arial Narrow" w:cs="Arial"/>
          <w:highlight w:val="white"/>
        </w:rPr>
        <w:t>Resolución 2400 de 1979</w:t>
      </w:r>
    </w:p>
    <w:p w:rsidR="00822CC6" w:rsidRPr="0013618D" w:rsidRDefault="00822CC6" w:rsidP="00844A0C">
      <w:pPr>
        <w:jc w:val="both"/>
        <w:rPr>
          <w:rFonts w:ascii="Arial Narrow" w:eastAsia="Arial Narrow" w:hAnsi="Arial Narrow" w:cs="Arial"/>
          <w:highlight w:val="white"/>
        </w:rPr>
      </w:pPr>
    </w:p>
    <w:p w:rsidR="00822CC6" w:rsidRPr="0013618D" w:rsidRDefault="00485C8D" w:rsidP="00A77583">
      <w:pPr>
        <w:jc w:val="both"/>
        <w:rPr>
          <w:rFonts w:ascii="Arial Narrow" w:eastAsia="Arial Narrow" w:hAnsi="Arial Narrow" w:cs="Arial"/>
        </w:rPr>
      </w:pPr>
      <w:r w:rsidRPr="0013618D">
        <w:rPr>
          <w:rFonts w:ascii="Arial Narrow" w:eastAsia="Arial Narrow" w:hAnsi="Arial Narrow" w:cs="Arial"/>
          <w:b/>
          <w:color w:val="202020"/>
        </w:rPr>
        <w:t>Emergencia:</w:t>
      </w:r>
      <w:r w:rsidRPr="0013618D">
        <w:rPr>
          <w:rFonts w:ascii="Arial Narrow" w:eastAsia="Arial Narrow" w:hAnsi="Arial Narrow" w:cs="Arial"/>
          <w:color w:val="202020"/>
        </w:rPr>
        <w:t xml:space="preserve"> </w:t>
      </w:r>
      <w:r w:rsidRPr="0013618D">
        <w:rPr>
          <w:rFonts w:ascii="Arial Narrow" w:eastAsia="Arial Narrow" w:hAnsi="Arial Narrow" w:cs="Arial"/>
        </w:rPr>
        <w:t xml:space="preserve">Es aquella situación de peligro o desastre o la inminencia del mismo, que afecta el funcionamiento normal de la empresa. Requiere de una reacción inmediata y coordinada de los </w:t>
      </w:r>
      <w:r w:rsidRPr="0013618D">
        <w:rPr>
          <w:rFonts w:ascii="Arial Narrow" w:eastAsia="Arial Narrow" w:hAnsi="Arial Narrow" w:cs="Arial"/>
        </w:rPr>
        <w:lastRenderedPageBreak/>
        <w:t>trabajadores, brigadas de emergencias y primeros auxilios y en algunos</w:t>
      </w:r>
      <w:r w:rsidR="00A77583" w:rsidRPr="0013618D">
        <w:rPr>
          <w:rFonts w:ascii="Arial Narrow" w:eastAsia="Arial Narrow" w:hAnsi="Arial Narrow" w:cs="Arial"/>
        </w:rPr>
        <w:t xml:space="preserve"> casos de otros grupos de apoyo </w:t>
      </w:r>
      <w:r w:rsidRPr="0013618D">
        <w:rPr>
          <w:rFonts w:ascii="Arial Narrow" w:eastAsia="Arial Narrow" w:hAnsi="Arial Narrow" w:cs="Arial"/>
        </w:rPr>
        <w:t>dependiendo de su magnitud.</w:t>
      </w:r>
      <w:r w:rsidR="00A77583" w:rsidRPr="0013618D">
        <w:rPr>
          <w:rFonts w:ascii="Arial Narrow" w:eastAsia="Arial Narrow" w:hAnsi="Arial Narrow" w:cs="Arial"/>
        </w:rPr>
        <w:t xml:space="preserve"> D</w:t>
      </w:r>
      <w:r w:rsidRPr="0013618D">
        <w:rPr>
          <w:rFonts w:ascii="Arial Narrow" w:eastAsia="Arial Narrow" w:hAnsi="Arial Narrow" w:cs="Arial"/>
        </w:rPr>
        <w:t>ecreto 1507 del 2014</w:t>
      </w:r>
    </w:p>
    <w:p w:rsidR="00822CC6" w:rsidRPr="0013618D" w:rsidRDefault="00822CC6" w:rsidP="00844A0C">
      <w:pPr>
        <w:jc w:val="both"/>
        <w:rPr>
          <w:rFonts w:ascii="Arial Narrow" w:eastAsia="Arial Narrow" w:hAnsi="Arial Narrow" w:cs="Arial"/>
          <w:b/>
          <w:color w:val="202020"/>
        </w:rPr>
      </w:pPr>
    </w:p>
    <w:p w:rsidR="00822CC6" w:rsidRPr="0013618D" w:rsidRDefault="00485C8D" w:rsidP="00844A0C">
      <w:pPr>
        <w:jc w:val="both"/>
        <w:rPr>
          <w:rFonts w:ascii="Arial Narrow" w:eastAsia="Arial Narrow" w:hAnsi="Arial Narrow" w:cs="Arial"/>
        </w:rPr>
      </w:pPr>
      <w:r w:rsidRPr="0013618D">
        <w:rPr>
          <w:rFonts w:ascii="Arial Narrow" w:eastAsia="Arial Narrow" w:hAnsi="Arial Narrow" w:cs="Arial"/>
          <w:b/>
          <w:color w:val="202020"/>
        </w:rPr>
        <w:t>Enfermedad general (EG):</w:t>
      </w:r>
      <w:r w:rsidRPr="0013618D">
        <w:rPr>
          <w:rFonts w:ascii="Arial Narrow" w:eastAsia="Arial Narrow" w:hAnsi="Arial Narrow" w:cs="Arial"/>
          <w:color w:val="202020"/>
        </w:rPr>
        <w:t xml:space="preserve"> </w:t>
      </w:r>
      <w:r w:rsidRPr="0013618D">
        <w:rPr>
          <w:rFonts w:ascii="Arial Narrow" w:eastAsia="Arial Narrow" w:hAnsi="Arial Narrow" w:cs="Arial"/>
        </w:rPr>
        <w:t>Todo estado patológico que no esté considerado como enfermedad profesional. (NTC 3793:1996 numeral 2.1).</w:t>
      </w:r>
    </w:p>
    <w:p w:rsidR="00822CC6" w:rsidRPr="0013618D" w:rsidRDefault="00822CC6" w:rsidP="00844A0C">
      <w:pPr>
        <w:jc w:val="both"/>
        <w:rPr>
          <w:rFonts w:ascii="Arial Narrow" w:eastAsia="Arial Narrow" w:hAnsi="Arial Narrow" w:cs="Arial"/>
          <w:color w:val="202020"/>
        </w:rPr>
      </w:pPr>
    </w:p>
    <w:p w:rsidR="00822CC6" w:rsidRPr="0013618D" w:rsidRDefault="00485C8D" w:rsidP="00844A0C">
      <w:pPr>
        <w:jc w:val="both"/>
        <w:rPr>
          <w:rFonts w:ascii="Arial Narrow" w:eastAsia="Arial Narrow" w:hAnsi="Arial Narrow" w:cs="Arial"/>
        </w:rPr>
      </w:pPr>
      <w:r w:rsidRPr="0013618D">
        <w:rPr>
          <w:rFonts w:ascii="Arial Narrow" w:eastAsia="Arial Narrow" w:hAnsi="Arial Narrow" w:cs="Arial"/>
          <w:b/>
          <w:color w:val="202020"/>
        </w:rPr>
        <w:t>Enfermedad laboral (EL):</w:t>
      </w:r>
      <w:r w:rsidRPr="0013618D">
        <w:rPr>
          <w:rFonts w:ascii="Arial Narrow" w:eastAsia="Arial Narrow" w:hAnsi="Arial Narrow" w:cs="Arial"/>
          <w:color w:val="202020"/>
        </w:rPr>
        <w:t xml:space="preserve"> </w:t>
      </w:r>
      <w:r w:rsidRPr="0013618D">
        <w:rPr>
          <w:rFonts w:ascii="Arial Narrow" w:eastAsia="Arial Narrow" w:hAnsi="Arial Narrow" w:cs="Arial"/>
        </w:rPr>
        <w:t>Se considera como la contraída como resultado de la exposición a factores de riesgo inherentes a la actividad laboral o del medio en el que el trabajador se ha visto obligado a trabajar.</w:t>
      </w:r>
    </w:p>
    <w:p w:rsidR="00822CC6" w:rsidRPr="0013618D" w:rsidRDefault="00822CC6" w:rsidP="00844A0C">
      <w:pPr>
        <w:jc w:val="both"/>
        <w:rPr>
          <w:rFonts w:ascii="Arial Narrow" w:eastAsia="Arial Narrow" w:hAnsi="Arial Narrow" w:cs="Arial"/>
          <w:color w:val="202020"/>
        </w:rPr>
      </w:pPr>
    </w:p>
    <w:p w:rsidR="00822CC6" w:rsidRPr="0013618D" w:rsidRDefault="00485C8D" w:rsidP="00844A0C">
      <w:pPr>
        <w:jc w:val="both"/>
        <w:rPr>
          <w:rFonts w:ascii="Arial Narrow" w:eastAsia="Arial Narrow" w:hAnsi="Arial Narrow" w:cs="Arial"/>
        </w:rPr>
      </w:pPr>
      <w:r w:rsidRPr="0013618D">
        <w:rPr>
          <w:rFonts w:ascii="Arial Narrow" w:eastAsia="Arial Narrow" w:hAnsi="Arial Narrow" w:cs="Arial"/>
          <w:b/>
          <w:color w:val="202020"/>
        </w:rPr>
        <w:t>Examen médico ocupacional:</w:t>
      </w:r>
      <w:r w:rsidRPr="0013618D">
        <w:rPr>
          <w:rFonts w:ascii="Arial Narrow" w:eastAsia="Arial Narrow" w:hAnsi="Arial Narrow" w:cs="Arial"/>
          <w:color w:val="202020"/>
        </w:rPr>
        <w:t xml:space="preserve"> </w:t>
      </w:r>
      <w:r w:rsidRPr="0013618D">
        <w:rPr>
          <w:rFonts w:ascii="Arial Narrow" w:eastAsia="Arial Narrow" w:hAnsi="Arial Narrow" w:cs="Arial"/>
        </w:rPr>
        <w:t>Acto médico mediante el cual se interroga y examina a un trabajador, con el fin de monitorear la exposición a factores de riesgo y determinar la existencia de consecuencias en la persona por dicha exposición. Incluye anamnesis, examen físico completo con énfasis en el órgano o sistema blanco, análisis de pruebas clínicas y paraclínicas, tales como: de laboratorio, imágenes diagnósticas, electrocardiograma, y su correlación entre ellos para emitir un diagnóstico y las recomendaciones. (Resolución 2346 de 2007 artículo 2)</w:t>
      </w:r>
    </w:p>
    <w:p w:rsidR="00822CC6" w:rsidRPr="0013618D" w:rsidRDefault="00822CC6" w:rsidP="00844A0C">
      <w:pPr>
        <w:jc w:val="both"/>
        <w:rPr>
          <w:rFonts w:ascii="Arial Narrow" w:eastAsia="Arial Narrow" w:hAnsi="Arial Narrow" w:cs="Arial"/>
          <w:color w:val="202020"/>
        </w:rPr>
      </w:pPr>
    </w:p>
    <w:p w:rsidR="00822CC6" w:rsidRPr="0013618D" w:rsidRDefault="00485C8D" w:rsidP="00844A0C">
      <w:pPr>
        <w:jc w:val="both"/>
        <w:rPr>
          <w:rFonts w:ascii="Arial Narrow" w:eastAsia="Arial Narrow" w:hAnsi="Arial Narrow" w:cs="Arial"/>
        </w:rPr>
      </w:pPr>
      <w:r w:rsidRPr="0013618D">
        <w:rPr>
          <w:rFonts w:ascii="Arial Narrow" w:eastAsia="Arial Narrow" w:hAnsi="Arial Narrow" w:cs="Arial"/>
          <w:b/>
          <w:color w:val="202020"/>
        </w:rPr>
        <w:t>Investigación de accidentes de trabajo:</w:t>
      </w:r>
      <w:r w:rsidRPr="0013618D">
        <w:rPr>
          <w:rFonts w:ascii="Arial Narrow" w:eastAsia="Arial Narrow" w:hAnsi="Arial Narrow" w:cs="Arial"/>
          <w:color w:val="202020"/>
        </w:rPr>
        <w:t xml:space="preserve"> </w:t>
      </w:r>
      <w:r w:rsidRPr="0013618D">
        <w:rPr>
          <w:rFonts w:ascii="Arial Narrow" w:eastAsia="Arial Narrow" w:hAnsi="Arial Narrow" w:cs="Arial"/>
        </w:rPr>
        <w:t>Proceso sistemático de determinación y ordenación de causas, hechos o situaciones que generaron o favorecieron la ocurrencia del accidente o incidente, que se realiza con el objeto de prevenir su repetición, mediante el control de los riesgos que lo produjeron. (Resolución 1401 de 2007 artículo 3)</w:t>
      </w:r>
    </w:p>
    <w:p w:rsidR="00822CC6" w:rsidRPr="0013618D" w:rsidRDefault="00822CC6" w:rsidP="00844A0C">
      <w:pPr>
        <w:jc w:val="both"/>
        <w:rPr>
          <w:rFonts w:ascii="Arial Narrow" w:eastAsia="Arial Narrow" w:hAnsi="Arial Narrow" w:cs="Arial"/>
          <w:b/>
          <w:color w:val="202020"/>
        </w:rPr>
      </w:pPr>
    </w:p>
    <w:p w:rsidR="00822CC6" w:rsidRPr="0013618D" w:rsidRDefault="00485C8D" w:rsidP="00844A0C">
      <w:pPr>
        <w:jc w:val="both"/>
        <w:rPr>
          <w:rFonts w:ascii="Arial Narrow" w:eastAsia="Arial Narrow" w:hAnsi="Arial Narrow" w:cs="Arial"/>
        </w:rPr>
      </w:pPr>
      <w:r w:rsidRPr="0013618D">
        <w:rPr>
          <w:rFonts w:ascii="Arial Narrow" w:eastAsia="Arial Narrow" w:hAnsi="Arial Narrow" w:cs="Arial"/>
          <w:b/>
          <w:color w:val="202020"/>
        </w:rPr>
        <w:t>Morbilidad:</w:t>
      </w:r>
      <w:r w:rsidRPr="0013618D">
        <w:rPr>
          <w:rFonts w:ascii="Arial Narrow" w:eastAsia="Arial Narrow" w:hAnsi="Arial Narrow" w:cs="Arial"/>
          <w:color w:val="202020"/>
        </w:rPr>
        <w:t xml:space="preserve"> </w:t>
      </w:r>
      <w:r w:rsidRPr="0013618D">
        <w:rPr>
          <w:rFonts w:ascii="Arial Narrow" w:eastAsia="Arial Narrow" w:hAnsi="Arial Narrow" w:cs="Arial"/>
        </w:rPr>
        <w:t>Proporción de personas que enferman en un sitio y tiempo determinado.</w:t>
      </w:r>
    </w:p>
    <w:p w:rsidR="00822CC6" w:rsidRPr="0013618D" w:rsidRDefault="00822CC6" w:rsidP="00844A0C">
      <w:pPr>
        <w:jc w:val="both"/>
        <w:rPr>
          <w:rFonts w:ascii="Arial Narrow" w:eastAsia="Arial Narrow" w:hAnsi="Arial Narrow" w:cs="Arial"/>
          <w:color w:val="202020"/>
        </w:rPr>
      </w:pPr>
    </w:p>
    <w:p w:rsidR="00822CC6" w:rsidRPr="0013618D" w:rsidRDefault="00485C8D" w:rsidP="00844A0C">
      <w:pPr>
        <w:jc w:val="both"/>
        <w:rPr>
          <w:rFonts w:ascii="Arial Narrow" w:eastAsia="Arial Narrow" w:hAnsi="Arial Narrow" w:cs="Arial"/>
        </w:rPr>
      </w:pPr>
      <w:r w:rsidRPr="0013618D">
        <w:rPr>
          <w:rFonts w:ascii="Arial Narrow" w:eastAsia="Arial Narrow" w:hAnsi="Arial Narrow" w:cs="Arial"/>
          <w:b/>
          <w:color w:val="202020"/>
        </w:rPr>
        <w:t>Peligro:</w:t>
      </w:r>
      <w:r w:rsidRPr="0013618D">
        <w:rPr>
          <w:rFonts w:ascii="Arial Narrow" w:eastAsia="Arial Narrow" w:hAnsi="Arial Narrow" w:cs="Arial"/>
          <w:color w:val="202020"/>
        </w:rPr>
        <w:t xml:space="preserve"> </w:t>
      </w:r>
      <w:r w:rsidRPr="0013618D">
        <w:rPr>
          <w:rFonts w:ascii="Arial Narrow" w:eastAsia="Arial Narrow" w:hAnsi="Arial Narrow" w:cs="Arial"/>
        </w:rPr>
        <w:t>Fuente, situación o acto con potencial de causar daño en la salud.</w:t>
      </w:r>
      <w:r w:rsidR="00942E8D" w:rsidRPr="0013618D">
        <w:rPr>
          <w:rFonts w:ascii="Arial Narrow" w:eastAsia="Arial Narrow" w:hAnsi="Arial Narrow" w:cs="Arial"/>
        </w:rPr>
        <w:t xml:space="preserve"> D</w:t>
      </w:r>
      <w:r w:rsidRPr="0013618D">
        <w:rPr>
          <w:rFonts w:ascii="Arial Narrow" w:eastAsia="Arial Narrow" w:hAnsi="Arial Narrow" w:cs="Arial"/>
        </w:rPr>
        <w:t>ecreto 1507 del 2014</w:t>
      </w:r>
    </w:p>
    <w:p w:rsidR="00822CC6" w:rsidRPr="0013618D" w:rsidRDefault="00822CC6" w:rsidP="00844A0C">
      <w:pPr>
        <w:jc w:val="both"/>
        <w:rPr>
          <w:rFonts w:ascii="Arial Narrow" w:eastAsia="Arial Narrow" w:hAnsi="Arial Narrow" w:cs="Arial"/>
          <w:b/>
          <w:color w:val="202020"/>
        </w:rPr>
      </w:pPr>
    </w:p>
    <w:p w:rsidR="00822CC6" w:rsidRDefault="00822CC6">
      <w:pPr>
        <w:spacing w:line="276" w:lineRule="auto"/>
        <w:jc w:val="both"/>
        <w:rPr>
          <w:rFonts w:ascii="Arial Narrow" w:eastAsia="Arial Narrow" w:hAnsi="Arial Narrow" w:cs="Arial"/>
        </w:rPr>
      </w:pPr>
    </w:p>
    <w:p w:rsidR="00404E64" w:rsidRDefault="00404E64">
      <w:pPr>
        <w:spacing w:line="276" w:lineRule="auto"/>
        <w:jc w:val="both"/>
        <w:rPr>
          <w:rFonts w:ascii="Arial Narrow" w:eastAsia="Arial Narrow" w:hAnsi="Arial Narrow" w:cs="Arial"/>
        </w:rPr>
      </w:pPr>
    </w:p>
    <w:p w:rsidR="00404E64" w:rsidRDefault="00404E64">
      <w:pPr>
        <w:spacing w:line="276" w:lineRule="auto"/>
        <w:jc w:val="both"/>
        <w:rPr>
          <w:rFonts w:ascii="Arial Narrow" w:eastAsia="Arial Narrow" w:hAnsi="Arial Narrow" w:cs="Arial"/>
        </w:rPr>
      </w:pPr>
    </w:p>
    <w:p w:rsidR="00404E64" w:rsidRDefault="00404E64">
      <w:pPr>
        <w:spacing w:line="276" w:lineRule="auto"/>
        <w:jc w:val="both"/>
        <w:rPr>
          <w:rFonts w:ascii="Arial Narrow" w:eastAsia="Arial Narrow" w:hAnsi="Arial Narrow" w:cs="Arial"/>
        </w:rPr>
      </w:pPr>
    </w:p>
    <w:p w:rsidR="00404E64" w:rsidRDefault="00404E64">
      <w:pPr>
        <w:spacing w:line="276" w:lineRule="auto"/>
        <w:jc w:val="both"/>
        <w:rPr>
          <w:rFonts w:ascii="Arial Narrow" w:eastAsia="Arial Narrow" w:hAnsi="Arial Narrow" w:cs="Arial"/>
        </w:rPr>
      </w:pPr>
    </w:p>
    <w:p w:rsidR="00404E64" w:rsidRDefault="00404E64">
      <w:pPr>
        <w:spacing w:line="276" w:lineRule="auto"/>
        <w:jc w:val="both"/>
        <w:rPr>
          <w:rFonts w:ascii="Arial Narrow" w:eastAsia="Arial Narrow" w:hAnsi="Arial Narrow" w:cs="Arial"/>
        </w:rPr>
      </w:pPr>
    </w:p>
    <w:p w:rsidR="00404E64" w:rsidRPr="0013618D" w:rsidRDefault="00404E64">
      <w:pPr>
        <w:spacing w:line="276" w:lineRule="auto"/>
        <w:jc w:val="both"/>
        <w:rPr>
          <w:rFonts w:ascii="Arial Narrow" w:eastAsia="Arial Narrow" w:hAnsi="Arial Narrow" w:cs="Arial"/>
        </w:rPr>
      </w:pPr>
    </w:p>
    <w:p w:rsidR="00822CC6" w:rsidRPr="0013618D" w:rsidRDefault="00485C8D">
      <w:pPr>
        <w:jc w:val="center"/>
        <w:rPr>
          <w:rFonts w:ascii="Arial Narrow" w:eastAsia="Arial Narrow" w:hAnsi="Arial Narrow" w:cs="Arial"/>
          <w:b/>
        </w:rPr>
      </w:pPr>
      <w:r w:rsidRPr="0013618D">
        <w:rPr>
          <w:rFonts w:ascii="Arial Narrow" w:eastAsia="Arial Narrow" w:hAnsi="Arial Narrow" w:cs="Arial"/>
          <w:b/>
        </w:rPr>
        <w:t>EMMA CECILIA PEÑATE ARAGÓN</w:t>
      </w:r>
    </w:p>
    <w:p w:rsidR="00822CC6" w:rsidRPr="0013618D" w:rsidRDefault="00485C8D">
      <w:pPr>
        <w:jc w:val="center"/>
        <w:rPr>
          <w:rFonts w:ascii="Arial Narrow" w:eastAsia="Arial Narrow" w:hAnsi="Arial Narrow" w:cs="Arial"/>
        </w:rPr>
      </w:pPr>
      <w:r w:rsidRPr="0013618D">
        <w:rPr>
          <w:rFonts w:ascii="Arial Narrow" w:eastAsia="Arial Narrow" w:hAnsi="Arial Narrow" w:cs="Arial"/>
        </w:rPr>
        <w:t>Jefe de Oficina de Talento Humano</w:t>
      </w:r>
    </w:p>
    <w:sectPr w:rsidR="00822CC6" w:rsidRPr="0013618D" w:rsidSect="00825F62">
      <w:headerReference w:type="default" r:id="rId10"/>
      <w:footerReference w:type="default" r:id="rId11"/>
      <w:pgSz w:w="12242" w:h="18722" w:code="14"/>
      <w:pgMar w:top="2268" w:right="1701" w:bottom="1560" w:left="1701"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730" w:rsidRDefault="00C36730">
      <w:r>
        <w:separator/>
      </w:r>
    </w:p>
  </w:endnote>
  <w:endnote w:type="continuationSeparator" w:id="0">
    <w:p w:rsidR="00C36730" w:rsidRDefault="00C36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B1F" w:rsidRDefault="004E3B1F">
    <w:pPr>
      <w:pStyle w:val="Piedepgina"/>
      <w:jc w:val="right"/>
    </w:pPr>
    <w:r w:rsidRPr="00673573">
      <w:rPr>
        <w:noProof/>
        <w:sz w:val="14"/>
        <w:szCs w:val="14"/>
        <w:lang w:val="en-US"/>
      </w:rPr>
      <w:drawing>
        <wp:anchor distT="0" distB="0" distL="0" distR="0" simplePos="0" relativeHeight="251663360" behindDoc="1" locked="0" layoutInCell="1" hidden="0" allowOverlap="1" wp14:anchorId="07CDB0AB" wp14:editId="78FF4518">
          <wp:simplePos x="0" y="0"/>
          <wp:positionH relativeFrom="column">
            <wp:posOffset>-571500</wp:posOffset>
          </wp:positionH>
          <wp:positionV relativeFrom="paragraph">
            <wp:posOffset>-260985</wp:posOffset>
          </wp:positionV>
          <wp:extent cx="6881402" cy="1171575"/>
          <wp:effectExtent l="0" t="0" r="0" b="0"/>
          <wp:wrapNone/>
          <wp:docPr id="13" name="image1.jpg" descr="C:\Users\10\Desktop\GOBERNACION\Imagen Corporativa Gobernación\COMUNICADO DE PRENSA_Mesa de trabajo 1.jpg"/>
          <wp:cNvGraphicFramePr/>
          <a:graphic xmlns:a="http://schemas.openxmlformats.org/drawingml/2006/main">
            <a:graphicData uri="http://schemas.openxmlformats.org/drawingml/2006/picture">
              <pic:pic xmlns:pic="http://schemas.openxmlformats.org/drawingml/2006/picture">
                <pic:nvPicPr>
                  <pic:cNvPr id="0" name="image1.jpg" descr="C:\Users\10\Desktop\GOBERNACION\Imagen Corporativa Gobernación\COMUNICADO DE PRENSA_Mesa de trabajo 1.jpg"/>
                  <pic:cNvPicPr preferRelativeResize="0"/>
                </pic:nvPicPr>
                <pic:blipFill>
                  <a:blip r:embed="rId1"/>
                  <a:srcRect t="86873"/>
                  <a:stretch>
                    <a:fillRect/>
                  </a:stretch>
                </pic:blipFill>
                <pic:spPr>
                  <a:xfrm>
                    <a:off x="0" y="0"/>
                    <a:ext cx="6881402" cy="1171575"/>
                  </a:xfrm>
                  <a:prstGeom prst="rect">
                    <a:avLst/>
                  </a:prstGeom>
                  <a:ln/>
                </pic:spPr>
              </pic:pic>
            </a:graphicData>
          </a:graphic>
        </wp:anchor>
      </w:drawing>
    </w:r>
  </w:p>
  <w:p w:rsidR="004E3B1F" w:rsidRDefault="004E3B1F">
    <w:pPr>
      <w:pStyle w:val="Piedepgina"/>
      <w:jc w:val="right"/>
    </w:pPr>
  </w:p>
  <w:sdt>
    <w:sdtPr>
      <w:id w:val="-1088613639"/>
      <w:docPartObj>
        <w:docPartGallery w:val="Page Numbers (Bottom of Page)"/>
        <w:docPartUnique/>
      </w:docPartObj>
    </w:sdtPr>
    <w:sdtContent>
      <w:p w:rsidR="004E3B1F" w:rsidRDefault="004E3B1F">
        <w:pPr>
          <w:pStyle w:val="Piedepgina"/>
          <w:jc w:val="right"/>
        </w:pPr>
        <w:r>
          <w:fldChar w:fldCharType="begin"/>
        </w:r>
        <w:r>
          <w:instrText>PAGE   \* MERGEFORMAT</w:instrText>
        </w:r>
        <w:r>
          <w:fldChar w:fldCharType="separate"/>
        </w:r>
        <w:r w:rsidR="00727D5B" w:rsidRPr="00727D5B">
          <w:rPr>
            <w:noProof/>
            <w:lang w:val="es-ES"/>
          </w:rPr>
          <w:t>10</w:t>
        </w:r>
        <w:r>
          <w:fldChar w:fldCharType="end"/>
        </w:r>
      </w:p>
      <w:p w:rsidR="004E3B1F" w:rsidRDefault="004E3B1F">
        <w:pPr>
          <w:pStyle w:val="Piedepgina"/>
          <w:jc w:val="right"/>
        </w:pPr>
      </w:p>
    </w:sdtContent>
  </w:sdt>
  <w:p w:rsidR="004E3B1F" w:rsidRDefault="004E3B1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730" w:rsidRDefault="00C36730">
      <w:r>
        <w:separator/>
      </w:r>
    </w:p>
  </w:footnote>
  <w:footnote w:type="continuationSeparator" w:id="0">
    <w:p w:rsidR="00C36730" w:rsidRDefault="00C36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B1F" w:rsidRDefault="004E3B1F">
    <w:pPr>
      <w:pBdr>
        <w:top w:val="nil"/>
        <w:left w:val="nil"/>
        <w:bottom w:val="nil"/>
        <w:right w:val="nil"/>
        <w:between w:val="nil"/>
      </w:pBdr>
      <w:tabs>
        <w:tab w:val="center" w:pos="4419"/>
        <w:tab w:val="right" w:pos="8838"/>
      </w:tabs>
      <w:rPr>
        <w:color w:val="000000"/>
      </w:rPr>
    </w:pPr>
    <w:r>
      <w:rPr>
        <w:noProof/>
        <w:lang w:val="en-US"/>
      </w:rPr>
      <w:drawing>
        <wp:anchor distT="0" distB="0" distL="114300" distR="114300" simplePos="0" relativeHeight="251661312" behindDoc="0" locked="0" layoutInCell="1" allowOverlap="1" wp14:anchorId="26874810" wp14:editId="2EE4555F">
          <wp:simplePos x="0" y="0"/>
          <wp:positionH relativeFrom="page">
            <wp:align>right</wp:align>
          </wp:positionH>
          <wp:positionV relativeFrom="paragraph">
            <wp:posOffset>0</wp:posOffset>
          </wp:positionV>
          <wp:extent cx="7769817" cy="1381125"/>
          <wp:effectExtent l="0" t="0" r="317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9817" cy="1381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279"/>
    <w:multiLevelType w:val="hybridMultilevel"/>
    <w:tmpl w:val="C11E39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04DB9"/>
    <w:multiLevelType w:val="multilevel"/>
    <w:tmpl w:val="FD66DF02"/>
    <w:lvl w:ilvl="0">
      <w:start w:val="10"/>
      <w:numFmt w:val="bullet"/>
      <w:lvlText w:val="-"/>
      <w:lvlJc w:val="left"/>
      <w:pPr>
        <w:ind w:left="720" w:hanging="360"/>
      </w:pPr>
      <w:rPr>
        <w:rFonts w:ascii="Arial Narrow" w:eastAsia="Arial Narrow" w:hAnsi="Arial Narrow" w:cs="Arial Narrow"/>
        <w:b/>
      </w:rPr>
    </w:lvl>
    <w:lvl w:ilvl="1">
      <w:start w:val="1"/>
      <w:numFmt w:val="bullet"/>
      <w:lvlText w:val="o"/>
      <w:lvlJc w:val="left"/>
      <w:pPr>
        <w:ind w:left="1440" w:hanging="360"/>
      </w:pPr>
      <w:rPr>
        <w:rFonts w:ascii="Courier New" w:eastAsia="Courier New" w:hAnsi="Courier New" w:cs="Courier New"/>
        <w: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921067"/>
    <w:multiLevelType w:val="multilevel"/>
    <w:tmpl w:val="F872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A10478"/>
    <w:multiLevelType w:val="multilevel"/>
    <w:tmpl w:val="54F23A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9483A93"/>
    <w:multiLevelType w:val="multilevel"/>
    <w:tmpl w:val="92B819A8"/>
    <w:lvl w:ilvl="0">
      <w:start w:val="1"/>
      <w:numFmt w:val="decimal"/>
      <w:lvlText w:val="%1."/>
      <w:lvlJc w:val="left"/>
      <w:pPr>
        <w:ind w:left="502" w:hanging="360"/>
      </w:pPr>
    </w:lvl>
    <w:lvl w:ilvl="1">
      <w:start w:val="1"/>
      <w:numFmt w:val="decimal"/>
      <w:lvlText w:val="%1.%2."/>
      <w:lvlJc w:val="left"/>
      <w:pPr>
        <w:ind w:left="502" w:hanging="360"/>
      </w:pPr>
    </w:lvl>
    <w:lvl w:ilvl="2">
      <w:start w:val="1"/>
      <w:numFmt w:val="decimal"/>
      <w:lvlText w:val="%1.%2.%3."/>
      <w:lvlJc w:val="left"/>
      <w:pPr>
        <w:ind w:left="862" w:hanging="720"/>
      </w:pPr>
    </w:lvl>
    <w:lvl w:ilvl="3">
      <w:start w:val="1"/>
      <w:numFmt w:val="decimal"/>
      <w:lvlText w:val="%1.%2.%3.%4."/>
      <w:lvlJc w:val="left"/>
      <w:pPr>
        <w:ind w:left="862" w:hanging="720"/>
      </w:pPr>
    </w:lvl>
    <w:lvl w:ilvl="4">
      <w:start w:val="1"/>
      <w:numFmt w:val="decimal"/>
      <w:lvlText w:val="%1.%2.%3.%4.%5."/>
      <w:lvlJc w:val="left"/>
      <w:pPr>
        <w:ind w:left="1222" w:hanging="1080"/>
      </w:pPr>
    </w:lvl>
    <w:lvl w:ilvl="5">
      <w:start w:val="1"/>
      <w:numFmt w:val="decimal"/>
      <w:lvlText w:val="%1.%2.%3.%4.%5.%6."/>
      <w:lvlJc w:val="left"/>
      <w:pPr>
        <w:ind w:left="1222" w:hanging="1080"/>
      </w:pPr>
    </w:lvl>
    <w:lvl w:ilvl="6">
      <w:start w:val="1"/>
      <w:numFmt w:val="decimal"/>
      <w:lvlText w:val="%1.%2.%3.%4.%5.%6.%7."/>
      <w:lvlJc w:val="left"/>
      <w:pPr>
        <w:ind w:left="1582" w:hanging="1440"/>
      </w:pPr>
    </w:lvl>
    <w:lvl w:ilvl="7">
      <w:start w:val="1"/>
      <w:numFmt w:val="decimal"/>
      <w:lvlText w:val="%1.%2.%3.%4.%5.%6.%7.%8."/>
      <w:lvlJc w:val="left"/>
      <w:pPr>
        <w:ind w:left="1582" w:hanging="1440"/>
      </w:pPr>
    </w:lvl>
    <w:lvl w:ilvl="8">
      <w:start w:val="1"/>
      <w:numFmt w:val="decimal"/>
      <w:lvlText w:val="%1.%2.%3.%4.%5.%6.%7.%8.%9."/>
      <w:lvlJc w:val="left"/>
      <w:pPr>
        <w:ind w:left="1942" w:hanging="1800"/>
      </w:pPr>
    </w:lvl>
  </w:abstractNum>
  <w:abstractNum w:abstractNumId="5" w15:restartNumberingAfterBreak="0">
    <w:nsid w:val="0D953F29"/>
    <w:multiLevelType w:val="hybridMultilevel"/>
    <w:tmpl w:val="08DC2F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FAA0D29"/>
    <w:multiLevelType w:val="hybridMultilevel"/>
    <w:tmpl w:val="23003B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2E045DD"/>
    <w:multiLevelType w:val="hybridMultilevel"/>
    <w:tmpl w:val="CF265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A307C8"/>
    <w:multiLevelType w:val="multilevel"/>
    <w:tmpl w:val="92B819A8"/>
    <w:lvl w:ilvl="0">
      <w:start w:val="1"/>
      <w:numFmt w:val="decimal"/>
      <w:lvlText w:val="%1."/>
      <w:lvlJc w:val="left"/>
      <w:pPr>
        <w:ind w:left="502" w:hanging="360"/>
      </w:pPr>
    </w:lvl>
    <w:lvl w:ilvl="1">
      <w:start w:val="1"/>
      <w:numFmt w:val="decimal"/>
      <w:lvlText w:val="%1.%2."/>
      <w:lvlJc w:val="left"/>
      <w:pPr>
        <w:ind w:left="502" w:hanging="360"/>
      </w:pPr>
    </w:lvl>
    <w:lvl w:ilvl="2">
      <w:start w:val="1"/>
      <w:numFmt w:val="decimal"/>
      <w:lvlText w:val="%1.%2.%3."/>
      <w:lvlJc w:val="left"/>
      <w:pPr>
        <w:ind w:left="862" w:hanging="720"/>
      </w:pPr>
    </w:lvl>
    <w:lvl w:ilvl="3">
      <w:start w:val="1"/>
      <w:numFmt w:val="decimal"/>
      <w:lvlText w:val="%1.%2.%3.%4."/>
      <w:lvlJc w:val="left"/>
      <w:pPr>
        <w:ind w:left="862" w:hanging="720"/>
      </w:pPr>
    </w:lvl>
    <w:lvl w:ilvl="4">
      <w:start w:val="1"/>
      <w:numFmt w:val="decimal"/>
      <w:lvlText w:val="%1.%2.%3.%4.%5."/>
      <w:lvlJc w:val="left"/>
      <w:pPr>
        <w:ind w:left="1222" w:hanging="1080"/>
      </w:pPr>
    </w:lvl>
    <w:lvl w:ilvl="5">
      <w:start w:val="1"/>
      <w:numFmt w:val="decimal"/>
      <w:lvlText w:val="%1.%2.%3.%4.%5.%6."/>
      <w:lvlJc w:val="left"/>
      <w:pPr>
        <w:ind w:left="1222" w:hanging="1080"/>
      </w:pPr>
    </w:lvl>
    <w:lvl w:ilvl="6">
      <w:start w:val="1"/>
      <w:numFmt w:val="decimal"/>
      <w:lvlText w:val="%1.%2.%3.%4.%5.%6.%7."/>
      <w:lvlJc w:val="left"/>
      <w:pPr>
        <w:ind w:left="1582" w:hanging="1440"/>
      </w:pPr>
    </w:lvl>
    <w:lvl w:ilvl="7">
      <w:start w:val="1"/>
      <w:numFmt w:val="decimal"/>
      <w:lvlText w:val="%1.%2.%3.%4.%5.%6.%7.%8."/>
      <w:lvlJc w:val="left"/>
      <w:pPr>
        <w:ind w:left="1582" w:hanging="1440"/>
      </w:pPr>
    </w:lvl>
    <w:lvl w:ilvl="8">
      <w:start w:val="1"/>
      <w:numFmt w:val="decimal"/>
      <w:lvlText w:val="%1.%2.%3.%4.%5.%6.%7.%8.%9."/>
      <w:lvlJc w:val="left"/>
      <w:pPr>
        <w:ind w:left="1942" w:hanging="1800"/>
      </w:pPr>
    </w:lvl>
  </w:abstractNum>
  <w:abstractNum w:abstractNumId="9" w15:restartNumberingAfterBreak="0">
    <w:nsid w:val="1D404F68"/>
    <w:multiLevelType w:val="multilevel"/>
    <w:tmpl w:val="92B819A8"/>
    <w:lvl w:ilvl="0">
      <w:start w:val="1"/>
      <w:numFmt w:val="decimal"/>
      <w:lvlText w:val="%1."/>
      <w:lvlJc w:val="left"/>
      <w:pPr>
        <w:ind w:left="502" w:hanging="360"/>
      </w:pPr>
    </w:lvl>
    <w:lvl w:ilvl="1">
      <w:start w:val="1"/>
      <w:numFmt w:val="decimal"/>
      <w:lvlText w:val="%1.%2."/>
      <w:lvlJc w:val="left"/>
      <w:pPr>
        <w:ind w:left="502" w:hanging="360"/>
      </w:pPr>
    </w:lvl>
    <w:lvl w:ilvl="2">
      <w:start w:val="1"/>
      <w:numFmt w:val="decimal"/>
      <w:lvlText w:val="%1.%2.%3."/>
      <w:lvlJc w:val="left"/>
      <w:pPr>
        <w:ind w:left="862" w:hanging="720"/>
      </w:pPr>
    </w:lvl>
    <w:lvl w:ilvl="3">
      <w:start w:val="1"/>
      <w:numFmt w:val="decimal"/>
      <w:lvlText w:val="%1.%2.%3.%4."/>
      <w:lvlJc w:val="left"/>
      <w:pPr>
        <w:ind w:left="862" w:hanging="720"/>
      </w:pPr>
    </w:lvl>
    <w:lvl w:ilvl="4">
      <w:start w:val="1"/>
      <w:numFmt w:val="decimal"/>
      <w:lvlText w:val="%1.%2.%3.%4.%5."/>
      <w:lvlJc w:val="left"/>
      <w:pPr>
        <w:ind w:left="1222" w:hanging="1080"/>
      </w:pPr>
    </w:lvl>
    <w:lvl w:ilvl="5">
      <w:start w:val="1"/>
      <w:numFmt w:val="decimal"/>
      <w:lvlText w:val="%1.%2.%3.%4.%5.%6."/>
      <w:lvlJc w:val="left"/>
      <w:pPr>
        <w:ind w:left="1222" w:hanging="1080"/>
      </w:pPr>
    </w:lvl>
    <w:lvl w:ilvl="6">
      <w:start w:val="1"/>
      <w:numFmt w:val="decimal"/>
      <w:lvlText w:val="%1.%2.%3.%4.%5.%6.%7."/>
      <w:lvlJc w:val="left"/>
      <w:pPr>
        <w:ind w:left="1582" w:hanging="1440"/>
      </w:pPr>
    </w:lvl>
    <w:lvl w:ilvl="7">
      <w:start w:val="1"/>
      <w:numFmt w:val="decimal"/>
      <w:lvlText w:val="%1.%2.%3.%4.%5.%6.%7.%8."/>
      <w:lvlJc w:val="left"/>
      <w:pPr>
        <w:ind w:left="1582" w:hanging="1440"/>
      </w:pPr>
    </w:lvl>
    <w:lvl w:ilvl="8">
      <w:start w:val="1"/>
      <w:numFmt w:val="decimal"/>
      <w:lvlText w:val="%1.%2.%3.%4.%5.%6.%7.%8.%9."/>
      <w:lvlJc w:val="left"/>
      <w:pPr>
        <w:ind w:left="1942" w:hanging="1800"/>
      </w:pPr>
    </w:lvl>
  </w:abstractNum>
  <w:abstractNum w:abstractNumId="10" w15:restartNumberingAfterBreak="0">
    <w:nsid w:val="206A34C1"/>
    <w:multiLevelType w:val="multilevel"/>
    <w:tmpl w:val="92B819A8"/>
    <w:lvl w:ilvl="0">
      <w:start w:val="1"/>
      <w:numFmt w:val="decimal"/>
      <w:lvlText w:val="%1."/>
      <w:lvlJc w:val="left"/>
      <w:pPr>
        <w:ind w:left="502" w:hanging="360"/>
      </w:pPr>
    </w:lvl>
    <w:lvl w:ilvl="1">
      <w:start w:val="1"/>
      <w:numFmt w:val="decimal"/>
      <w:lvlText w:val="%1.%2."/>
      <w:lvlJc w:val="left"/>
      <w:pPr>
        <w:ind w:left="502" w:hanging="360"/>
      </w:pPr>
    </w:lvl>
    <w:lvl w:ilvl="2">
      <w:start w:val="1"/>
      <w:numFmt w:val="decimal"/>
      <w:lvlText w:val="%1.%2.%3."/>
      <w:lvlJc w:val="left"/>
      <w:pPr>
        <w:ind w:left="862" w:hanging="720"/>
      </w:pPr>
    </w:lvl>
    <w:lvl w:ilvl="3">
      <w:start w:val="1"/>
      <w:numFmt w:val="decimal"/>
      <w:lvlText w:val="%1.%2.%3.%4."/>
      <w:lvlJc w:val="left"/>
      <w:pPr>
        <w:ind w:left="862" w:hanging="720"/>
      </w:pPr>
    </w:lvl>
    <w:lvl w:ilvl="4">
      <w:start w:val="1"/>
      <w:numFmt w:val="decimal"/>
      <w:lvlText w:val="%1.%2.%3.%4.%5."/>
      <w:lvlJc w:val="left"/>
      <w:pPr>
        <w:ind w:left="1222" w:hanging="1080"/>
      </w:pPr>
    </w:lvl>
    <w:lvl w:ilvl="5">
      <w:start w:val="1"/>
      <w:numFmt w:val="decimal"/>
      <w:lvlText w:val="%1.%2.%3.%4.%5.%6."/>
      <w:lvlJc w:val="left"/>
      <w:pPr>
        <w:ind w:left="1222" w:hanging="1080"/>
      </w:pPr>
    </w:lvl>
    <w:lvl w:ilvl="6">
      <w:start w:val="1"/>
      <w:numFmt w:val="decimal"/>
      <w:lvlText w:val="%1.%2.%3.%4.%5.%6.%7."/>
      <w:lvlJc w:val="left"/>
      <w:pPr>
        <w:ind w:left="1582" w:hanging="1440"/>
      </w:pPr>
    </w:lvl>
    <w:lvl w:ilvl="7">
      <w:start w:val="1"/>
      <w:numFmt w:val="decimal"/>
      <w:lvlText w:val="%1.%2.%3.%4.%5.%6.%7.%8."/>
      <w:lvlJc w:val="left"/>
      <w:pPr>
        <w:ind w:left="1582" w:hanging="1440"/>
      </w:pPr>
    </w:lvl>
    <w:lvl w:ilvl="8">
      <w:start w:val="1"/>
      <w:numFmt w:val="decimal"/>
      <w:lvlText w:val="%1.%2.%3.%4.%5.%6.%7.%8.%9."/>
      <w:lvlJc w:val="left"/>
      <w:pPr>
        <w:ind w:left="1942" w:hanging="1800"/>
      </w:pPr>
    </w:lvl>
  </w:abstractNum>
  <w:abstractNum w:abstractNumId="11" w15:restartNumberingAfterBreak="0">
    <w:nsid w:val="29387C0C"/>
    <w:multiLevelType w:val="multilevel"/>
    <w:tmpl w:val="416C193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BD075A1"/>
    <w:multiLevelType w:val="hybridMultilevel"/>
    <w:tmpl w:val="C42C4C54"/>
    <w:lvl w:ilvl="0" w:tplc="0409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F3F45AA"/>
    <w:multiLevelType w:val="multilevel"/>
    <w:tmpl w:val="736A0494"/>
    <w:lvl w:ilvl="0">
      <w:start w:val="4"/>
      <w:numFmt w:val="decimal"/>
      <w:lvlText w:val="%1."/>
      <w:lvlJc w:val="left"/>
      <w:pPr>
        <w:ind w:left="495" w:hanging="495"/>
      </w:pPr>
    </w:lvl>
    <w:lvl w:ilvl="1">
      <w:start w:val="2"/>
      <w:numFmt w:val="decimal"/>
      <w:lvlText w:val="%1.%2."/>
      <w:lvlJc w:val="left"/>
      <w:pPr>
        <w:ind w:left="675" w:hanging="495"/>
      </w:pPr>
      <w:rPr>
        <w:b/>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4" w15:restartNumberingAfterBreak="0">
    <w:nsid w:val="35FD5FB3"/>
    <w:multiLevelType w:val="multilevel"/>
    <w:tmpl w:val="42F072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81C45B8"/>
    <w:multiLevelType w:val="multilevel"/>
    <w:tmpl w:val="BEB003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8472872"/>
    <w:multiLevelType w:val="multilevel"/>
    <w:tmpl w:val="C0CA9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C98433C"/>
    <w:multiLevelType w:val="multilevel"/>
    <w:tmpl w:val="92B819A8"/>
    <w:lvl w:ilvl="0">
      <w:start w:val="1"/>
      <w:numFmt w:val="decimal"/>
      <w:lvlText w:val="%1."/>
      <w:lvlJc w:val="left"/>
      <w:pPr>
        <w:ind w:left="502" w:hanging="360"/>
      </w:pPr>
    </w:lvl>
    <w:lvl w:ilvl="1">
      <w:start w:val="1"/>
      <w:numFmt w:val="decimal"/>
      <w:lvlText w:val="%1.%2."/>
      <w:lvlJc w:val="left"/>
      <w:pPr>
        <w:ind w:left="502" w:hanging="360"/>
      </w:pPr>
    </w:lvl>
    <w:lvl w:ilvl="2">
      <w:start w:val="1"/>
      <w:numFmt w:val="decimal"/>
      <w:lvlText w:val="%1.%2.%3."/>
      <w:lvlJc w:val="left"/>
      <w:pPr>
        <w:ind w:left="862" w:hanging="720"/>
      </w:pPr>
    </w:lvl>
    <w:lvl w:ilvl="3">
      <w:start w:val="1"/>
      <w:numFmt w:val="decimal"/>
      <w:lvlText w:val="%1.%2.%3.%4."/>
      <w:lvlJc w:val="left"/>
      <w:pPr>
        <w:ind w:left="862" w:hanging="720"/>
      </w:pPr>
    </w:lvl>
    <w:lvl w:ilvl="4">
      <w:start w:val="1"/>
      <w:numFmt w:val="decimal"/>
      <w:lvlText w:val="%1.%2.%3.%4.%5."/>
      <w:lvlJc w:val="left"/>
      <w:pPr>
        <w:ind w:left="1222" w:hanging="1080"/>
      </w:pPr>
    </w:lvl>
    <w:lvl w:ilvl="5">
      <w:start w:val="1"/>
      <w:numFmt w:val="decimal"/>
      <w:lvlText w:val="%1.%2.%3.%4.%5.%6."/>
      <w:lvlJc w:val="left"/>
      <w:pPr>
        <w:ind w:left="1222" w:hanging="1080"/>
      </w:pPr>
    </w:lvl>
    <w:lvl w:ilvl="6">
      <w:start w:val="1"/>
      <w:numFmt w:val="decimal"/>
      <w:lvlText w:val="%1.%2.%3.%4.%5.%6.%7."/>
      <w:lvlJc w:val="left"/>
      <w:pPr>
        <w:ind w:left="1582" w:hanging="1440"/>
      </w:pPr>
    </w:lvl>
    <w:lvl w:ilvl="7">
      <w:start w:val="1"/>
      <w:numFmt w:val="decimal"/>
      <w:lvlText w:val="%1.%2.%3.%4.%5.%6.%7.%8."/>
      <w:lvlJc w:val="left"/>
      <w:pPr>
        <w:ind w:left="1582" w:hanging="1440"/>
      </w:pPr>
    </w:lvl>
    <w:lvl w:ilvl="8">
      <w:start w:val="1"/>
      <w:numFmt w:val="decimal"/>
      <w:lvlText w:val="%1.%2.%3.%4.%5.%6.%7.%8.%9."/>
      <w:lvlJc w:val="left"/>
      <w:pPr>
        <w:ind w:left="1942" w:hanging="1800"/>
      </w:pPr>
    </w:lvl>
  </w:abstractNum>
  <w:abstractNum w:abstractNumId="18" w15:restartNumberingAfterBreak="0">
    <w:nsid w:val="3E6562B7"/>
    <w:multiLevelType w:val="multilevel"/>
    <w:tmpl w:val="94B2057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E772BB"/>
    <w:multiLevelType w:val="multilevel"/>
    <w:tmpl w:val="92B819A8"/>
    <w:lvl w:ilvl="0">
      <w:start w:val="1"/>
      <w:numFmt w:val="decimal"/>
      <w:lvlText w:val="%1."/>
      <w:lvlJc w:val="left"/>
      <w:pPr>
        <w:ind w:left="502" w:hanging="360"/>
      </w:pPr>
    </w:lvl>
    <w:lvl w:ilvl="1">
      <w:start w:val="1"/>
      <w:numFmt w:val="decimal"/>
      <w:lvlText w:val="%1.%2."/>
      <w:lvlJc w:val="left"/>
      <w:pPr>
        <w:ind w:left="502" w:hanging="360"/>
      </w:pPr>
    </w:lvl>
    <w:lvl w:ilvl="2">
      <w:start w:val="1"/>
      <w:numFmt w:val="decimal"/>
      <w:lvlText w:val="%1.%2.%3."/>
      <w:lvlJc w:val="left"/>
      <w:pPr>
        <w:ind w:left="862" w:hanging="720"/>
      </w:pPr>
    </w:lvl>
    <w:lvl w:ilvl="3">
      <w:start w:val="1"/>
      <w:numFmt w:val="decimal"/>
      <w:lvlText w:val="%1.%2.%3.%4."/>
      <w:lvlJc w:val="left"/>
      <w:pPr>
        <w:ind w:left="862" w:hanging="720"/>
      </w:pPr>
    </w:lvl>
    <w:lvl w:ilvl="4">
      <w:start w:val="1"/>
      <w:numFmt w:val="decimal"/>
      <w:lvlText w:val="%1.%2.%3.%4.%5."/>
      <w:lvlJc w:val="left"/>
      <w:pPr>
        <w:ind w:left="1222" w:hanging="1080"/>
      </w:pPr>
    </w:lvl>
    <w:lvl w:ilvl="5">
      <w:start w:val="1"/>
      <w:numFmt w:val="decimal"/>
      <w:lvlText w:val="%1.%2.%3.%4.%5.%6."/>
      <w:lvlJc w:val="left"/>
      <w:pPr>
        <w:ind w:left="1222" w:hanging="1080"/>
      </w:pPr>
    </w:lvl>
    <w:lvl w:ilvl="6">
      <w:start w:val="1"/>
      <w:numFmt w:val="decimal"/>
      <w:lvlText w:val="%1.%2.%3.%4.%5.%6.%7."/>
      <w:lvlJc w:val="left"/>
      <w:pPr>
        <w:ind w:left="1582" w:hanging="1440"/>
      </w:pPr>
    </w:lvl>
    <w:lvl w:ilvl="7">
      <w:start w:val="1"/>
      <w:numFmt w:val="decimal"/>
      <w:lvlText w:val="%1.%2.%3.%4.%5.%6.%7.%8."/>
      <w:lvlJc w:val="left"/>
      <w:pPr>
        <w:ind w:left="1582" w:hanging="1440"/>
      </w:pPr>
    </w:lvl>
    <w:lvl w:ilvl="8">
      <w:start w:val="1"/>
      <w:numFmt w:val="decimal"/>
      <w:lvlText w:val="%1.%2.%3.%4.%5.%6.%7.%8.%9."/>
      <w:lvlJc w:val="left"/>
      <w:pPr>
        <w:ind w:left="1942" w:hanging="1800"/>
      </w:pPr>
    </w:lvl>
  </w:abstractNum>
  <w:abstractNum w:abstractNumId="20" w15:restartNumberingAfterBreak="0">
    <w:nsid w:val="3F5B389F"/>
    <w:multiLevelType w:val="multilevel"/>
    <w:tmpl w:val="92B819A8"/>
    <w:lvl w:ilvl="0">
      <w:start w:val="1"/>
      <w:numFmt w:val="decimal"/>
      <w:lvlText w:val="%1."/>
      <w:lvlJc w:val="left"/>
      <w:pPr>
        <w:ind w:left="502" w:hanging="360"/>
      </w:pPr>
    </w:lvl>
    <w:lvl w:ilvl="1">
      <w:start w:val="1"/>
      <w:numFmt w:val="decimal"/>
      <w:lvlText w:val="%1.%2."/>
      <w:lvlJc w:val="left"/>
      <w:pPr>
        <w:ind w:left="502" w:hanging="360"/>
      </w:pPr>
    </w:lvl>
    <w:lvl w:ilvl="2">
      <w:start w:val="1"/>
      <w:numFmt w:val="decimal"/>
      <w:lvlText w:val="%1.%2.%3."/>
      <w:lvlJc w:val="left"/>
      <w:pPr>
        <w:ind w:left="862" w:hanging="720"/>
      </w:pPr>
    </w:lvl>
    <w:lvl w:ilvl="3">
      <w:start w:val="1"/>
      <w:numFmt w:val="decimal"/>
      <w:lvlText w:val="%1.%2.%3.%4."/>
      <w:lvlJc w:val="left"/>
      <w:pPr>
        <w:ind w:left="862" w:hanging="720"/>
      </w:pPr>
    </w:lvl>
    <w:lvl w:ilvl="4">
      <w:start w:val="1"/>
      <w:numFmt w:val="decimal"/>
      <w:lvlText w:val="%1.%2.%3.%4.%5."/>
      <w:lvlJc w:val="left"/>
      <w:pPr>
        <w:ind w:left="1222" w:hanging="1080"/>
      </w:pPr>
    </w:lvl>
    <w:lvl w:ilvl="5">
      <w:start w:val="1"/>
      <w:numFmt w:val="decimal"/>
      <w:lvlText w:val="%1.%2.%3.%4.%5.%6."/>
      <w:lvlJc w:val="left"/>
      <w:pPr>
        <w:ind w:left="1222" w:hanging="1080"/>
      </w:pPr>
    </w:lvl>
    <w:lvl w:ilvl="6">
      <w:start w:val="1"/>
      <w:numFmt w:val="decimal"/>
      <w:lvlText w:val="%1.%2.%3.%4.%5.%6.%7."/>
      <w:lvlJc w:val="left"/>
      <w:pPr>
        <w:ind w:left="1582" w:hanging="1440"/>
      </w:pPr>
    </w:lvl>
    <w:lvl w:ilvl="7">
      <w:start w:val="1"/>
      <w:numFmt w:val="decimal"/>
      <w:lvlText w:val="%1.%2.%3.%4.%5.%6.%7.%8."/>
      <w:lvlJc w:val="left"/>
      <w:pPr>
        <w:ind w:left="1582" w:hanging="1440"/>
      </w:pPr>
    </w:lvl>
    <w:lvl w:ilvl="8">
      <w:start w:val="1"/>
      <w:numFmt w:val="decimal"/>
      <w:lvlText w:val="%1.%2.%3.%4.%5.%6.%7.%8.%9."/>
      <w:lvlJc w:val="left"/>
      <w:pPr>
        <w:ind w:left="1942" w:hanging="1800"/>
      </w:pPr>
    </w:lvl>
  </w:abstractNum>
  <w:abstractNum w:abstractNumId="21" w15:restartNumberingAfterBreak="0">
    <w:nsid w:val="48693B2F"/>
    <w:multiLevelType w:val="multilevel"/>
    <w:tmpl w:val="D5162902"/>
    <w:lvl w:ilvl="0">
      <w:start w:val="4"/>
      <w:numFmt w:val="decimal"/>
      <w:lvlText w:val="%1."/>
      <w:lvlJc w:val="left"/>
      <w:pPr>
        <w:ind w:left="495" w:hanging="495"/>
      </w:pPr>
      <w:rPr>
        <w:rFonts w:hint="default"/>
      </w:rPr>
    </w:lvl>
    <w:lvl w:ilvl="1">
      <w:start w:val="2"/>
      <w:numFmt w:val="decimal"/>
      <w:lvlText w:val="%1.%2."/>
      <w:lvlJc w:val="left"/>
      <w:pPr>
        <w:ind w:left="675" w:hanging="495"/>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4A1124B8"/>
    <w:multiLevelType w:val="multilevel"/>
    <w:tmpl w:val="D3A601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BD60620"/>
    <w:multiLevelType w:val="hybridMultilevel"/>
    <w:tmpl w:val="3D22B7F2"/>
    <w:lvl w:ilvl="0" w:tplc="709C79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F71A8D"/>
    <w:multiLevelType w:val="hybridMultilevel"/>
    <w:tmpl w:val="E0E665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A605887"/>
    <w:multiLevelType w:val="multilevel"/>
    <w:tmpl w:val="92B819A8"/>
    <w:lvl w:ilvl="0">
      <w:start w:val="1"/>
      <w:numFmt w:val="decimal"/>
      <w:lvlText w:val="%1."/>
      <w:lvlJc w:val="left"/>
      <w:pPr>
        <w:ind w:left="502" w:hanging="360"/>
      </w:pPr>
    </w:lvl>
    <w:lvl w:ilvl="1">
      <w:start w:val="1"/>
      <w:numFmt w:val="decimal"/>
      <w:lvlText w:val="%1.%2."/>
      <w:lvlJc w:val="left"/>
      <w:pPr>
        <w:ind w:left="502" w:hanging="360"/>
      </w:pPr>
    </w:lvl>
    <w:lvl w:ilvl="2">
      <w:start w:val="1"/>
      <w:numFmt w:val="decimal"/>
      <w:lvlText w:val="%1.%2.%3."/>
      <w:lvlJc w:val="left"/>
      <w:pPr>
        <w:ind w:left="862" w:hanging="720"/>
      </w:pPr>
    </w:lvl>
    <w:lvl w:ilvl="3">
      <w:start w:val="1"/>
      <w:numFmt w:val="decimal"/>
      <w:lvlText w:val="%1.%2.%3.%4."/>
      <w:lvlJc w:val="left"/>
      <w:pPr>
        <w:ind w:left="862" w:hanging="720"/>
      </w:pPr>
    </w:lvl>
    <w:lvl w:ilvl="4">
      <w:start w:val="1"/>
      <w:numFmt w:val="decimal"/>
      <w:lvlText w:val="%1.%2.%3.%4.%5."/>
      <w:lvlJc w:val="left"/>
      <w:pPr>
        <w:ind w:left="1222" w:hanging="1080"/>
      </w:pPr>
    </w:lvl>
    <w:lvl w:ilvl="5">
      <w:start w:val="1"/>
      <w:numFmt w:val="decimal"/>
      <w:lvlText w:val="%1.%2.%3.%4.%5.%6."/>
      <w:lvlJc w:val="left"/>
      <w:pPr>
        <w:ind w:left="1222" w:hanging="1080"/>
      </w:pPr>
    </w:lvl>
    <w:lvl w:ilvl="6">
      <w:start w:val="1"/>
      <w:numFmt w:val="decimal"/>
      <w:lvlText w:val="%1.%2.%3.%4.%5.%6.%7."/>
      <w:lvlJc w:val="left"/>
      <w:pPr>
        <w:ind w:left="1582" w:hanging="1440"/>
      </w:pPr>
    </w:lvl>
    <w:lvl w:ilvl="7">
      <w:start w:val="1"/>
      <w:numFmt w:val="decimal"/>
      <w:lvlText w:val="%1.%2.%3.%4.%5.%6.%7.%8."/>
      <w:lvlJc w:val="left"/>
      <w:pPr>
        <w:ind w:left="1582" w:hanging="1440"/>
      </w:pPr>
    </w:lvl>
    <w:lvl w:ilvl="8">
      <w:start w:val="1"/>
      <w:numFmt w:val="decimal"/>
      <w:lvlText w:val="%1.%2.%3.%4.%5.%6.%7.%8.%9."/>
      <w:lvlJc w:val="left"/>
      <w:pPr>
        <w:ind w:left="1942" w:hanging="1800"/>
      </w:pPr>
    </w:lvl>
  </w:abstractNum>
  <w:abstractNum w:abstractNumId="26" w15:restartNumberingAfterBreak="0">
    <w:nsid w:val="5AC04B98"/>
    <w:multiLevelType w:val="multilevel"/>
    <w:tmpl w:val="9A0C6952"/>
    <w:lvl w:ilvl="0">
      <w:start w:val="1"/>
      <w:numFmt w:val="bullet"/>
      <w:lvlText w:val="●"/>
      <w:lvlJc w:val="left"/>
      <w:pPr>
        <w:ind w:left="720" w:hanging="360"/>
      </w:pPr>
      <w:rPr>
        <w:rFonts w:ascii="Noto Sans Symbols" w:eastAsia="Noto Sans Symbols" w:hAnsi="Noto Sans Symbols" w:cs="Noto Sans Symbol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D51A9C"/>
    <w:multiLevelType w:val="hybridMultilevel"/>
    <w:tmpl w:val="F44207AA"/>
    <w:lvl w:ilvl="0" w:tplc="0409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15413EF"/>
    <w:multiLevelType w:val="multilevel"/>
    <w:tmpl w:val="B846EBF2"/>
    <w:lvl w:ilvl="0">
      <w:start w:val="1"/>
      <w:numFmt w:val="bullet"/>
      <w:lvlText w:val=""/>
      <w:lvlJc w:val="left"/>
      <w:pPr>
        <w:ind w:left="720" w:hanging="360"/>
      </w:pPr>
      <w:rPr>
        <w:rFonts w:ascii="Wingdings" w:hAnsi="Wingding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4236EA4"/>
    <w:multiLevelType w:val="multilevel"/>
    <w:tmpl w:val="92B819A8"/>
    <w:lvl w:ilvl="0">
      <w:start w:val="1"/>
      <w:numFmt w:val="decimal"/>
      <w:lvlText w:val="%1."/>
      <w:lvlJc w:val="left"/>
      <w:pPr>
        <w:ind w:left="502" w:hanging="360"/>
      </w:pPr>
    </w:lvl>
    <w:lvl w:ilvl="1">
      <w:start w:val="1"/>
      <w:numFmt w:val="decimal"/>
      <w:lvlText w:val="%1.%2."/>
      <w:lvlJc w:val="left"/>
      <w:pPr>
        <w:ind w:left="502" w:hanging="360"/>
      </w:pPr>
    </w:lvl>
    <w:lvl w:ilvl="2">
      <w:start w:val="1"/>
      <w:numFmt w:val="decimal"/>
      <w:lvlText w:val="%1.%2.%3."/>
      <w:lvlJc w:val="left"/>
      <w:pPr>
        <w:ind w:left="862" w:hanging="720"/>
      </w:pPr>
    </w:lvl>
    <w:lvl w:ilvl="3">
      <w:start w:val="1"/>
      <w:numFmt w:val="decimal"/>
      <w:lvlText w:val="%1.%2.%3.%4."/>
      <w:lvlJc w:val="left"/>
      <w:pPr>
        <w:ind w:left="862" w:hanging="720"/>
      </w:pPr>
    </w:lvl>
    <w:lvl w:ilvl="4">
      <w:start w:val="1"/>
      <w:numFmt w:val="decimal"/>
      <w:lvlText w:val="%1.%2.%3.%4.%5."/>
      <w:lvlJc w:val="left"/>
      <w:pPr>
        <w:ind w:left="1222" w:hanging="1080"/>
      </w:pPr>
    </w:lvl>
    <w:lvl w:ilvl="5">
      <w:start w:val="1"/>
      <w:numFmt w:val="decimal"/>
      <w:lvlText w:val="%1.%2.%3.%4.%5.%6."/>
      <w:lvlJc w:val="left"/>
      <w:pPr>
        <w:ind w:left="1222" w:hanging="1080"/>
      </w:pPr>
    </w:lvl>
    <w:lvl w:ilvl="6">
      <w:start w:val="1"/>
      <w:numFmt w:val="decimal"/>
      <w:lvlText w:val="%1.%2.%3.%4.%5.%6.%7."/>
      <w:lvlJc w:val="left"/>
      <w:pPr>
        <w:ind w:left="1582" w:hanging="1440"/>
      </w:pPr>
    </w:lvl>
    <w:lvl w:ilvl="7">
      <w:start w:val="1"/>
      <w:numFmt w:val="decimal"/>
      <w:lvlText w:val="%1.%2.%3.%4.%5.%6.%7.%8."/>
      <w:lvlJc w:val="left"/>
      <w:pPr>
        <w:ind w:left="1582" w:hanging="1440"/>
      </w:pPr>
    </w:lvl>
    <w:lvl w:ilvl="8">
      <w:start w:val="1"/>
      <w:numFmt w:val="decimal"/>
      <w:lvlText w:val="%1.%2.%3.%4.%5.%6.%7.%8.%9."/>
      <w:lvlJc w:val="left"/>
      <w:pPr>
        <w:ind w:left="1942" w:hanging="1800"/>
      </w:pPr>
    </w:lvl>
  </w:abstractNum>
  <w:abstractNum w:abstractNumId="30" w15:restartNumberingAfterBreak="0">
    <w:nsid w:val="64A42FD7"/>
    <w:multiLevelType w:val="multilevel"/>
    <w:tmpl w:val="25B63E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BA15265"/>
    <w:multiLevelType w:val="hybridMultilevel"/>
    <w:tmpl w:val="E604B584"/>
    <w:lvl w:ilvl="0" w:tplc="01545ACA">
      <w:start w:val="8"/>
      <w:numFmt w:val="bullet"/>
      <w:lvlText w:val="-"/>
      <w:lvlJc w:val="left"/>
      <w:pPr>
        <w:ind w:left="720" w:hanging="360"/>
      </w:pPr>
      <w:rPr>
        <w:rFonts w:ascii="Arial" w:eastAsia="Arial Narrow"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34C6852"/>
    <w:multiLevelType w:val="hybridMultilevel"/>
    <w:tmpl w:val="42BEF7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43A354F"/>
    <w:multiLevelType w:val="multilevel"/>
    <w:tmpl w:val="92B819A8"/>
    <w:lvl w:ilvl="0">
      <w:start w:val="1"/>
      <w:numFmt w:val="decimal"/>
      <w:lvlText w:val="%1."/>
      <w:lvlJc w:val="left"/>
      <w:pPr>
        <w:ind w:left="502" w:hanging="360"/>
      </w:pPr>
    </w:lvl>
    <w:lvl w:ilvl="1">
      <w:start w:val="1"/>
      <w:numFmt w:val="decimal"/>
      <w:lvlText w:val="%1.%2."/>
      <w:lvlJc w:val="left"/>
      <w:pPr>
        <w:ind w:left="502" w:hanging="360"/>
      </w:pPr>
    </w:lvl>
    <w:lvl w:ilvl="2">
      <w:start w:val="1"/>
      <w:numFmt w:val="decimal"/>
      <w:lvlText w:val="%1.%2.%3."/>
      <w:lvlJc w:val="left"/>
      <w:pPr>
        <w:ind w:left="862" w:hanging="720"/>
      </w:pPr>
    </w:lvl>
    <w:lvl w:ilvl="3">
      <w:start w:val="1"/>
      <w:numFmt w:val="decimal"/>
      <w:lvlText w:val="%1.%2.%3.%4."/>
      <w:lvlJc w:val="left"/>
      <w:pPr>
        <w:ind w:left="862" w:hanging="720"/>
      </w:pPr>
    </w:lvl>
    <w:lvl w:ilvl="4">
      <w:start w:val="1"/>
      <w:numFmt w:val="decimal"/>
      <w:lvlText w:val="%1.%2.%3.%4.%5."/>
      <w:lvlJc w:val="left"/>
      <w:pPr>
        <w:ind w:left="1222" w:hanging="1080"/>
      </w:pPr>
    </w:lvl>
    <w:lvl w:ilvl="5">
      <w:start w:val="1"/>
      <w:numFmt w:val="decimal"/>
      <w:lvlText w:val="%1.%2.%3.%4.%5.%6."/>
      <w:lvlJc w:val="left"/>
      <w:pPr>
        <w:ind w:left="1222" w:hanging="1080"/>
      </w:pPr>
    </w:lvl>
    <w:lvl w:ilvl="6">
      <w:start w:val="1"/>
      <w:numFmt w:val="decimal"/>
      <w:lvlText w:val="%1.%2.%3.%4.%5.%6.%7."/>
      <w:lvlJc w:val="left"/>
      <w:pPr>
        <w:ind w:left="1582" w:hanging="1440"/>
      </w:pPr>
    </w:lvl>
    <w:lvl w:ilvl="7">
      <w:start w:val="1"/>
      <w:numFmt w:val="decimal"/>
      <w:lvlText w:val="%1.%2.%3.%4.%5.%6.%7.%8."/>
      <w:lvlJc w:val="left"/>
      <w:pPr>
        <w:ind w:left="1582" w:hanging="1440"/>
      </w:pPr>
    </w:lvl>
    <w:lvl w:ilvl="8">
      <w:start w:val="1"/>
      <w:numFmt w:val="decimal"/>
      <w:lvlText w:val="%1.%2.%3.%4.%5.%6.%7.%8.%9."/>
      <w:lvlJc w:val="left"/>
      <w:pPr>
        <w:ind w:left="1942" w:hanging="1800"/>
      </w:pPr>
    </w:lvl>
  </w:abstractNum>
  <w:abstractNum w:abstractNumId="34" w15:restartNumberingAfterBreak="0">
    <w:nsid w:val="75EC3546"/>
    <w:multiLevelType w:val="hybridMultilevel"/>
    <w:tmpl w:val="826CE6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9340D09"/>
    <w:multiLevelType w:val="multilevel"/>
    <w:tmpl w:val="54F23A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798359E5"/>
    <w:multiLevelType w:val="multilevel"/>
    <w:tmpl w:val="54F23A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7E1129CA"/>
    <w:multiLevelType w:val="multilevel"/>
    <w:tmpl w:val="E1D430F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37"/>
  </w:num>
  <w:num w:numId="2">
    <w:abstractNumId w:val="16"/>
  </w:num>
  <w:num w:numId="3">
    <w:abstractNumId w:val="26"/>
  </w:num>
  <w:num w:numId="4">
    <w:abstractNumId w:val="3"/>
  </w:num>
  <w:num w:numId="5">
    <w:abstractNumId w:val="14"/>
  </w:num>
  <w:num w:numId="6">
    <w:abstractNumId w:val="22"/>
  </w:num>
  <w:num w:numId="7">
    <w:abstractNumId w:val="4"/>
  </w:num>
  <w:num w:numId="8">
    <w:abstractNumId w:val="30"/>
  </w:num>
  <w:num w:numId="9">
    <w:abstractNumId w:val="21"/>
  </w:num>
  <w:num w:numId="10">
    <w:abstractNumId w:val="1"/>
  </w:num>
  <w:num w:numId="11">
    <w:abstractNumId w:val="2"/>
  </w:num>
  <w:num w:numId="12">
    <w:abstractNumId w:val="23"/>
  </w:num>
  <w:num w:numId="13">
    <w:abstractNumId w:val="7"/>
  </w:num>
  <w:num w:numId="14">
    <w:abstractNumId w:val="35"/>
  </w:num>
  <w:num w:numId="15">
    <w:abstractNumId w:val="36"/>
  </w:num>
  <w:num w:numId="16">
    <w:abstractNumId w:val="13"/>
  </w:num>
  <w:num w:numId="17">
    <w:abstractNumId w:val="32"/>
  </w:num>
  <w:num w:numId="18">
    <w:abstractNumId w:val="24"/>
  </w:num>
  <w:num w:numId="19">
    <w:abstractNumId w:val="34"/>
  </w:num>
  <w:num w:numId="20">
    <w:abstractNumId w:val="25"/>
  </w:num>
  <w:num w:numId="21">
    <w:abstractNumId w:val="19"/>
  </w:num>
  <w:num w:numId="22">
    <w:abstractNumId w:val="20"/>
  </w:num>
  <w:num w:numId="23">
    <w:abstractNumId w:val="33"/>
  </w:num>
  <w:num w:numId="24">
    <w:abstractNumId w:val="10"/>
  </w:num>
  <w:num w:numId="25">
    <w:abstractNumId w:val="9"/>
  </w:num>
  <w:num w:numId="26">
    <w:abstractNumId w:val="8"/>
  </w:num>
  <w:num w:numId="27">
    <w:abstractNumId w:val="17"/>
  </w:num>
  <w:num w:numId="28">
    <w:abstractNumId w:val="6"/>
  </w:num>
  <w:num w:numId="29">
    <w:abstractNumId w:val="29"/>
  </w:num>
  <w:num w:numId="30">
    <w:abstractNumId w:val="31"/>
  </w:num>
  <w:num w:numId="31">
    <w:abstractNumId w:val="5"/>
  </w:num>
  <w:num w:numId="32">
    <w:abstractNumId w:val="18"/>
  </w:num>
  <w:num w:numId="33">
    <w:abstractNumId w:val="0"/>
  </w:num>
  <w:num w:numId="34">
    <w:abstractNumId w:val="11"/>
  </w:num>
  <w:num w:numId="35">
    <w:abstractNumId w:val="15"/>
  </w:num>
  <w:num w:numId="36">
    <w:abstractNumId w:val="27"/>
  </w:num>
  <w:num w:numId="37">
    <w:abstractNumId w:val="12"/>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CC6"/>
    <w:rsid w:val="0002217C"/>
    <w:rsid w:val="00032F56"/>
    <w:rsid w:val="00033CE6"/>
    <w:rsid w:val="000358DA"/>
    <w:rsid w:val="00037EEC"/>
    <w:rsid w:val="00043ED7"/>
    <w:rsid w:val="0005214A"/>
    <w:rsid w:val="00067FC8"/>
    <w:rsid w:val="00080BC5"/>
    <w:rsid w:val="000A1784"/>
    <w:rsid w:val="000A7FB9"/>
    <w:rsid w:val="000E3C0F"/>
    <w:rsid w:val="000F67C5"/>
    <w:rsid w:val="001041E1"/>
    <w:rsid w:val="0012005A"/>
    <w:rsid w:val="00133DE2"/>
    <w:rsid w:val="0013618D"/>
    <w:rsid w:val="00143686"/>
    <w:rsid w:val="00190DA7"/>
    <w:rsid w:val="001A00AC"/>
    <w:rsid w:val="001C5CBF"/>
    <w:rsid w:val="00227876"/>
    <w:rsid w:val="00232CB6"/>
    <w:rsid w:val="002343F6"/>
    <w:rsid w:val="002468B7"/>
    <w:rsid w:val="00261794"/>
    <w:rsid w:val="002713FC"/>
    <w:rsid w:val="002847F2"/>
    <w:rsid w:val="002912CC"/>
    <w:rsid w:val="00297549"/>
    <w:rsid w:val="002C5B7F"/>
    <w:rsid w:val="002E2110"/>
    <w:rsid w:val="00330489"/>
    <w:rsid w:val="003568C4"/>
    <w:rsid w:val="00383DE2"/>
    <w:rsid w:val="003858B0"/>
    <w:rsid w:val="00392DF2"/>
    <w:rsid w:val="00397374"/>
    <w:rsid w:val="003A3C87"/>
    <w:rsid w:val="003F0650"/>
    <w:rsid w:val="00404E64"/>
    <w:rsid w:val="004329EA"/>
    <w:rsid w:val="00435E52"/>
    <w:rsid w:val="0047773E"/>
    <w:rsid w:val="00485C8D"/>
    <w:rsid w:val="004928CD"/>
    <w:rsid w:val="004B31A9"/>
    <w:rsid w:val="004C11E1"/>
    <w:rsid w:val="004C2FA6"/>
    <w:rsid w:val="004C6B91"/>
    <w:rsid w:val="004D2720"/>
    <w:rsid w:val="004E3B1F"/>
    <w:rsid w:val="00522236"/>
    <w:rsid w:val="0052595A"/>
    <w:rsid w:val="005B1770"/>
    <w:rsid w:val="0060457A"/>
    <w:rsid w:val="006072DF"/>
    <w:rsid w:val="00656A1D"/>
    <w:rsid w:val="00661E06"/>
    <w:rsid w:val="00673573"/>
    <w:rsid w:val="006B32BD"/>
    <w:rsid w:val="006E456C"/>
    <w:rsid w:val="006F1EB8"/>
    <w:rsid w:val="00703E38"/>
    <w:rsid w:val="00727D5B"/>
    <w:rsid w:val="00764E2F"/>
    <w:rsid w:val="007936D2"/>
    <w:rsid w:val="007A4E39"/>
    <w:rsid w:val="007A5BCC"/>
    <w:rsid w:val="007A644E"/>
    <w:rsid w:val="007D388F"/>
    <w:rsid w:val="008135B1"/>
    <w:rsid w:val="00822CC6"/>
    <w:rsid w:val="00825F62"/>
    <w:rsid w:val="00844A0C"/>
    <w:rsid w:val="00860B0B"/>
    <w:rsid w:val="00864503"/>
    <w:rsid w:val="008872A6"/>
    <w:rsid w:val="008956B2"/>
    <w:rsid w:val="008959E2"/>
    <w:rsid w:val="008A253F"/>
    <w:rsid w:val="008B5ECF"/>
    <w:rsid w:val="008C4A8F"/>
    <w:rsid w:val="008D422E"/>
    <w:rsid w:val="008F56C4"/>
    <w:rsid w:val="008F7B00"/>
    <w:rsid w:val="00942E8D"/>
    <w:rsid w:val="00952F48"/>
    <w:rsid w:val="0098410E"/>
    <w:rsid w:val="00985BDE"/>
    <w:rsid w:val="009B0D2E"/>
    <w:rsid w:val="009B1D5D"/>
    <w:rsid w:val="009E3D51"/>
    <w:rsid w:val="00A21F41"/>
    <w:rsid w:val="00A236FC"/>
    <w:rsid w:val="00A30AA2"/>
    <w:rsid w:val="00A404E7"/>
    <w:rsid w:val="00A47588"/>
    <w:rsid w:val="00A6271B"/>
    <w:rsid w:val="00A757E3"/>
    <w:rsid w:val="00A77583"/>
    <w:rsid w:val="00AE7D2C"/>
    <w:rsid w:val="00AF0FF1"/>
    <w:rsid w:val="00B00196"/>
    <w:rsid w:val="00B22AA1"/>
    <w:rsid w:val="00B32B50"/>
    <w:rsid w:val="00B715EF"/>
    <w:rsid w:val="00BE7BFD"/>
    <w:rsid w:val="00C11931"/>
    <w:rsid w:val="00C23CEC"/>
    <w:rsid w:val="00C307E1"/>
    <w:rsid w:val="00C36730"/>
    <w:rsid w:val="00C615D1"/>
    <w:rsid w:val="00C81C5A"/>
    <w:rsid w:val="00C83BDD"/>
    <w:rsid w:val="00C90BBE"/>
    <w:rsid w:val="00CA7936"/>
    <w:rsid w:val="00CC6862"/>
    <w:rsid w:val="00CD4157"/>
    <w:rsid w:val="00CE5245"/>
    <w:rsid w:val="00CF32B4"/>
    <w:rsid w:val="00CF512C"/>
    <w:rsid w:val="00D13202"/>
    <w:rsid w:val="00D14E1C"/>
    <w:rsid w:val="00D16AC9"/>
    <w:rsid w:val="00D448E7"/>
    <w:rsid w:val="00D67816"/>
    <w:rsid w:val="00DA0501"/>
    <w:rsid w:val="00DA1D8A"/>
    <w:rsid w:val="00DB021F"/>
    <w:rsid w:val="00DE2051"/>
    <w:rsid w:val="00E4069D"/>
    <w:rsid w:val="00E449AA"/>
    <w:rsid w:val="00E61B8B"/>
    <w:rsid w:val="00E6521F"/>
    <w:rsid w:val="00E72D95"/>
    <w:rsid w:val="00E81CE7"/>
    <w:rsid w:val="00EA2292"/>
    <w:rsid w:val="00EA6A23"/>
    <w:rsid w:val="00EB024E"/>
    <w:rsid w:val="00ED0B84"/>
    <w:rsid w:val="00ED5644"/>
    <w:rsid w:val="00EF1100"/>
    <w:rsid w:val="00F029DC"/>
    <w:rsid w:val="00F02A60"/>
    <w:rsid w:val="00F1273C"/>
    <w:rsid w:val="00F371F5"/>
    <w:rsid w:val="00F84A8C"/>
    <w:rsid w:val="00F86900"/>
    <w:rsid w:val="00F86C4E"/>
    <w:rsid w:val="00FE07DA"/>
    <w:rsid w:val="00FE3BCD"/>
    <w:rsid w:val="00FF4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0BD75"/>
  <w15:docId w15:val="{CEE5CBD5-BF33-4BE8-A38E-203A63D82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A6A23"/>
    <w:pPr>
      <w:keepNext/>
      <w:keepLines/>
      <w:spacing w:before="240"/>
      <w:outlineLvl w:val="0"/>
    </w:pPr>
    <w:rPr>
      <w:rFonts w:ascii="Arial" w:eastAsiaTheme="majorEastAsia" w:hAnsi="Arial" w:cstheme="majorBidi"/>
      <w:b/>
      <w:color w:val="ED7D31" w:themeColor="accent2"/>
      <w:sz w:val="28"/>
      <w:szCs w:val="32"/>
    </w:rPr>
  </w:style>
  <w:style w:type="paragraph" w:styleId="Ttulo2">
    <w:name w:val="heading 2"/>
    <w:basedOn w:val="Normal"/>
    <w:next w:val="Normal"/>
    <w:link w:val="Ttulo2Car"/>
    <w:uiPriority w:val="9"/>
    <w:unhideWhenUsed/>
    <w:qFormat/>
    <w:rsid w:val="00EA6A23"/>
    <w:pPr>
      <w:keepNext/>
      <w:keepLines/>
      <w:spacing w:before="40"/>
      <w:outlineLvl w:val="1"/>
    </w:pPr>
    <w:rPr>
      <w:rFonts w:ascii="Arial" w:eastAsiaTheme="majorEastAsia" w:hAnsi="Arial" w:cstheme="majorBidi"/>
      <w:b/>
      <w:sz w:val="26"/>
      <w:szCs w:val="26"/>
    </w:rPr>
  </w:style>
  <w:style w:type="paragraph" w:styleId="Ttulo3">
    <w:name w:val="heading 3"/>
    <w:basedOn w:val="Normal"/>
    <w:next w:val="Normal"/>
    <w:link w:val="Ttulo3Car"/>
    <w:uiPriority w:val="9"/>
    <w:unhideWhenUsed/>
    <w:qFormat/>
    <w:rsid w:val="00EA6A23"/>
    <w:pPr>
      <w:keepNext/>
      <w:keepLines/>
      <w:spacing w:before="40"/>
      <w:outlineLvl w:val="2"/>
    </w:pPr>
    <w:rPr>
      <w:rFonts w:ascii="Arial" w:eastAsiaTheme="majorEastAsia" w:hAnsi="Arial" w:cstheme="majorBidi"/>
      <w:b/>
    </w:rPr>
  </w:style>
  <w:style w:type="paragraph" w:styleId="Ttulo4">
    <w:name w:val="heading 4"/>
    <w:basedOn w:val="Normal"/>
    <w:next w:val="Normal"/>
    <w:link w:val="Ttulo4Car"/>
    <w:uiPriority w:val="9"/>
    <w:unhideWhenUsed/>
    <w:qFormat/>
    <w:rsid w:val="003D1ED0"/>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2203CE"/>
    <w:pPr>
      <w:tabs>
        <w:tab w:val="center" w:pos="4419"/>
        <w:tab w:val="right" w:pos="8838"/>
      </w:tabs>
    </w:pPr>
  </w:style>
  <w:style w:type="character" w:customStyle="1" w:styleId="EncabezadoCar">
    <w:name w:val="Encabezado Car"/>
    <w:basedOn w:val="Fuentedeprrafopredeter"/>
    <w:link w:val="Encabezado"/>
    <w:uiPriority w:val="99"/>
    <w:rsid w:val="002203CE"/>
  </w:style>
  <w:style w:type="paragraph" w:styleId="Piedepgina">
    <w:name w:val="footer"/>
    <w:basedOn w:val="Normal"/>
    <w:link w:val="PiedepginaCar"/>
    <w:uiPriority w:val="99"/>
    <w:unhideWhenUsed/>
    <w:rsid w:val="002203CE"/>
    <w:pPr>
      <w:tabs>
        <w:tab w:val="center" w:pos="4419"/>
        <w:tab w:val="right" w:pos="8838"/>
      </w:tabs>
    </w:pPr>
  </w:style>
  <w:style w:type="character" w:customStyle="1" w:styleId="PiedepginaCar">
    <w:name w:val="Pie de página Car"/>
    <w:basedOn w:val="Fuentedeprrafopredeter"/>
    <w:link w:val="Piedepgina"/>
    <w:uiPriority w:val="99"/>
    <w:rsid w:val="002203CE"/>
  </w:style>
  <w:style w:type="table" w:styleId="Tablaconcuadrcula">
    <w:name w:val="Table Grid"/>
    <w:basedOn w:val="Tablanormal"/>
    <w:uiPriority w:val="59"/>
    <w:rsid w:val="00477DC4"/>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AC25CC"/>
    <w:pPr>
      <w:widowControl w:val="0"/>
      <w:autoSpaceDE w:val="0"/>
      <w:autoSpaceDN w:val="0"/>
    </w:pPr>
    <w:rPr>
      <w:rFonts w:ascii="Arial" w:eastAsia="Arial" w:hAnsi="Arial" w:cs="Arial"/>
      <w:sz w:val="22"/>
      <w:szCs w:val="22"/>
      <w:lang w:val="es-ES" w:eastAsia="es-ES" w:bidi="es-ES"/>
    </w:rPr>
  </w:style>
  <w:style w:type="character" w:customStyle="1" w:styleId="Ttulo1Car">
    <w:name w:val="Título 1 Car"/>
    <w:basedOn w:val="Fuentedeprrafopredeter"/>
    <w:link w:val="Ttulo1"/>
    <w:uiPriority w:val="9"/>
    <w:rsid w:val="00EA6A23"/>
    <w:rPr>
      <w:rFonts w:ascii="Arial" w:eastAsiaTheme="majorEastAsia" w:hAnsi="Arial" w:cstheme="majorBidi"/>
      <w:b/>
      <w:color w:val="ED7D31" w:themeColor="accent2"/>
      <w:sz w:val="28"/>
      <w:szCs w:val="32"/>
    </w:rPr>
  </w:style>
  <w:style w:type="paragraph" w:styleId="TtuloTDC">
    <w:name w:val="TOC Heading"/>
    <w:basedOn w:val="Ttulo1"/>
    <w:next w:val="Normal"/>
    <w:uiPriority w:val="39"/>
    <w:unhideWhenUsed/>
    <w:qFormat/>
    <w:rsid w:val="000B16D9"/>
    <w:pPr>
      <w:spacing w:line="259" w:lineRule="auto"/>
      <w:outlineLvl w:val="9"/>
    </w:pPr>
    <w:rPr>
      <w:lang w:eastAsia="es-CO"/>
    </w:rPr>
  </w:style>
  <w:style w:type="character" w:customStyle="1" w:styleId="Ttulo2Car">
    <w:name w:val="Título 2 Car"/>
    <w:basedOn w:val="Fuentedeprrafopredeter"/>
    <w:link w:val="Ttulo2"/>
    <w:uiPriority w:val="9"/>
    <w:rsid w:val="00EA6A23"/>
    <w:rPr>
      <w:rFonts w:ascii="Arial" w:eastAsiaTheme="majorEastAsia" w:hAnsi="Arial" w:cstheme="majorBidi"/>
      <w:b/>
      <w:sz w:val="26"/>
      <w:szCs w:val="26"/>
    </w:rPr>
  </w:style>
  <w:style w:type="paragraph" w:styleId="TDC1">
    <w:name w:val="toc 1"/>
    <w:basedOn w:val="Normal"/>
    <w:next w:val="Normal"/>
    <w:autoRedefine/>
    <w:uiPriority w:val="39"/>
    <w:unhideWhenUsed/>
    <w:rsid w:val="000B3E38"/>
    <w:pPr>
      <w:spacing w:after="100"/>
    </w:pPr>
  </w:style>
  <w:style w:type="character" w:styleId="Hipervnculo">
    <w:name w:val="Hyperlink"/>
    <w:basedOn w:val="Fuentedeprrafopredeter"/>
    <w:uiPriority w:val="99"/>
    <w:unhideWhenUsed/>
    <w:rsid w:val="000B3E38"/>
    <w:rPr>
      <w:color w:val="0563C1" w:themeColor="hyperlink"/>
      <w:u w:val="single"/>
    </w:rPr>
  </w:style>
  <w:style w:type="paragraph" w:styleId="TDC2">
    <w:name w:val="toc 2"/>
    <w:basedOn w:val="Normal"/>
    <w:next w:val="Normal"/>
    <w:autoRedefine/>
    <w:uiPriority w:val="39"/>
    <w:unhideWhenUsed/>
    <w:rsid w:val="00565734"/>
    <w:pPr>
      <w:spacing w:after="100"/>
      <w:ind w:left="240"/>
    </w:pPr>
  </w:style>
  <w:style w:type="paragraph" w:styleId="TDC3">
    <w:name w:val="toc 3"/>
    <w:basedOn w:val="Normal"/>
    <w:next w:val="Normal"/>
    <w:autoRedefine/>
    <w:uiPriority w:val="39"/>
    <w:unhideWhenUsed/>
    <w:rsid w:val="00565734"/>
    <w:pPr>
      <w:spacing w:after="100" w:line="259" w:lineRule="auto"/>
      <w:ind w:left="440"/>
    </w:pPr>
    <w:rPr>
      <w:rFonts w:eastAsiaTheme="minorEastAsia" w:cs="Times New Roman"/>
      <w:sz w:val="22"/>
      <w:szCs w:val="22"/>
      <w:lang w:eastAsia="es-CO"/>
    </w:rPr>
  </w:style>
  <w:style w:type="paragraph" w:styleId="Subttulo">
    <w:name w:val="Subtitle"/>
    <w:basedOn w:val="Normal"/>
    <w:next w:val="Normal"/>
    <w:link w:val="SubttuloCar"/>
    <w:pPr>
      <w:spacing w:after="160"/>
    </w:pPr>
    <w:rPr>
      <w:color w:val="5A5A5A"/>
      <w:sz w:val="22"/>
      <w:szCs w:val="22"/>
    </w:rPr>
  </w:style>
  <w:style w:type="character" w:customStyle="1" w:styleId="SubttuloCar">
    <w:name w:val="Subtítulo Car"/>
    <w:basedOn w:val="Fuentedeprrafopredeter"/>
    <w:link w:val="Subttulo"/>
    <w:uiPriority w:val="11"/>
    <w:rsid w:val="00565734"/>
    <w:rPr>
      <w:rFonts w:eastAsiaTheme="minorEastAsia"/>
      <w:color w:val="5A5A5A" w:themeColor="text1" w:themeTint="A5"/>
      <w:spacing w:val="15"/>
      <w:sz w:val="22"/>
      <w:szCs w:val="22"/>
    </w:rPr>
  </w:style>
  <w:style w:type="table" w:customStyle="1" w:styleId="Tabladecuadrcula5oscura-nfasis21">
    <w:name w:val="Tabla de cuadrícula 5 oscura - Énfasis 21"/>
    <w:basedOn w:val="Tablanormal"/>
    <w:uiPriority w:val="50"/>
    <w:rsid w:val="00DD16BD"/>
    <w:rPr>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adecuadrcula4-nfasis21">
    <w:name w:val="Tabla de cuadrícula 4 - Énfasis 21"/>
    <w:basedOn w:val="Tablanormal"/>
    <w:uiPriority w:val="49"/>
    <w:rsid w:val="00DD16BD"/>
    <w:rPr>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cuadrcula6concolores-nfasis21">
    <w:name w:val="Tabla de cuadrícula 6 con colores - Énfasis 21"/>
    <w:basedOn w:val="Tablanormal"/>
    <w:uiPriority w:val="51"/>
    <w:rsid w:val="00DD16BD"/>
    <w:rPr>
      <w:color w:val="C45911" w:themeColor="accent2" w:themeShade="BF"/>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Sinespaciado">
    <w:name w:val="No Spacing"/>
    <w:link w:val="SinespaciadoCar"/>
    <w:uiPriority w:val="1"/>
    <w:qFormat/>
    <w:rsid w:val="00490A3F"/>
  </w:style>
  <w:style w:type="character" w:customStyle="1" w:styleId="Ttulo3Car">
    <w:name w:val="Título 3 Car"/>
    <w:basedOn w:val="Fuentedeprrafopredeter"/>
    <w:link w:val="Ttulo3"/>
    <w:uiPriority w:val="9"/>
    <w:rsid w:val="00EA6A23"/>
    <w:rPr>
      <w:rFonts w:ascii="Arial" w:eastAsiaTheme="majorEastAsia" w:hAnsi="Arial" w:cstheme="majorBidi"/>
      <w:b/>
    </w:rPr>
  </w:style>
  <w:style w:type="character" w:customStyle="1" w:styleId="Ttulo4Car">
    <w:name w:val="Título 4 Car"/>
    <w:basedOn w:val="Fuentedeprrafopredeter"/>
    <w:link w:val="Ttulo4"/>
    <w:uiPriority w:val="9"/>
    <w:rsid w:val="003D1ED0"/>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3D1ED0"/>
    <w:pPr>
      <w:spacing w:before="100" w:beforeAutospacing="1" w:after="100" w:afterAutospacing="1"/>
    </w:pPr>
    <w:rPr>
      <w:rFonts w:ascii="Times New Roman" w:eastAsia="Times New Roman" w:hAnsi="Times New Roman" w:cs="Times New Roman"/>
      <w:lang w:eastAsia="es-CO"/>
    </w:rPr>
  </w:style>
  <w:style w:type="character" w:styleId="Textoennegrita">
    <w:name w:val="Strong"/>
    <w:basedOn w:val="Fuentedeprrafopredeter"/>
    <w:uiPriority w:val="22"/>
    <w:qFormat/>
    <w:rsid w:val="003D1ED0"/>
    <w:rPr>
      <w:b/>
      <w:bCs/>
    </w:rPr>
  </w:style>
  <w:style w:type="paragraph" w:styleId="Textodeglobo">
    <w:name w:val="Balloon Text"/>
    <w:basedOn w:val="Normal"/>
    <w:link w:val="TextodegloboCar"/>
    <w:uiPriority w:val="99"/>
    <w:semiHidden/>
    <w:unhideWhenUsed/>
    <w:rsid w:val="00DA581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581E"/>
    <w:rPr>
      <w:rFonts w:ascii="Segoe UI" w:hAnsi="Segoe UI" w:cs="Segoe UI"/>
      <w:sz w:val="18"/>
      <w:szCs w:val="18"/>
    </w:rPr>
  </w:style>
  <w:style w:type="character" w:styleId="Refdecomentario">
    <w:name w:val="annotation reference"/>
    <w:basedOn w:val="Fuentedeprrafopredeter"/>
    <w:uiPriority w:val="99"/>
    <w:semiHidden/>
    <w:unhideWhenUsed/>
    <w:rsid w:val="00B10C2E"/>
    <w:rPr>
      <w:sz w:val="16"/>
      <w:szCs w:val="16"/>
    </w:rPr>
  </w:style>
  <w:style w:type="paragraph" w:styleId="Textocomentario">
    <w:name w:val="annotation text"/>
    <w:basedOn w:val="Normal"/>
    <w:link w:val="TextocomentarioCar"/>
    <w:uiPriority w:val="99"/>
    <w:semiHidden/>
    <w:unhideWhenUsed/>
    <w:rsid w:val="00B10C2E"/>
    <w:rPr>
      <w:sz w:val="20"/>
      <w:szCs w:val="20"/>
    </w:rPr>
  </w:style>
  <w:style w:type="character" w:customStyle="1" w:styleId="TextocomentarioCar">
    <w:name w:val="Texto comentario Car"/>
    <w:basedOn w:val="Fuentedeprrafopredeter"/>
    <w:link w:val="Textocomentario"/>
    <w:uiPriority w:val="99"/>
    <w:semiHidden/>
    <w:rsid w:val="00B10C2E"/>
    <w:rPr>
      <w:sz w:val="20"/>
      <w:szCs w:val="20"/>
    </w:rPr>
  </w:style>
  <w:style w:type="paragraph" w:styleId="Asuntodelcomentario">
    <w:name w:val="annotation subject"/>
    <w:basedOn w:val="Textocomentario"/>
    <w:next w:val="Textocomentario"/>
    <w:link w:val="AsuntodelcomentarioCar"/>
    <w:uiPriority w:val="99"/>
    <w:semiHidden/>
    <w:unhideWhenUsed/>
    <w:rsid w:val="00B10C2E"/>
    <w:rPr>
      <w:b/>
      <w:bCs/>
    </w:rPr>
  </w:style>
  <w:style w:type="character" w:customStyle="1" w:styleId="AsuntodelcomentarioCar">
    <w:name w:val="Asunto del comentario Car"/>
    <w:basedOn w:val="TextocomentarioCar"/>
    <w:link w:val="Asuntodelcomentario"/>
    <w:uiPriority w:val="99"/>
    <w:semiHidden/>
    <w:rsid w:val="00B10C2E"/>
    <w:rPr>
      <w:b/>
      <w:bCs/>
      <w:sz w:val="20"/>
      <w:szCs w:val="20"/>
    </w:rPr>
  </w:style>
  <w:style w:type="character" w:customStyle="1" w:styleId="SinespaciadoCar">
    <w:name w:val="Sin espaciado Car"/>
    <w:basedOn w:val="Fuentedeprrafopredeter"/>
    <w:link w:val="Sinespaciado"/>
    <w:uiPriority w:val="1"/>
    <w:rsid w:val="007A7256"/>
  </w:style>
  <w:style w:type="table" w:customStyle="1" w:styleId="a">
    <w:basedOn w:val="TableNormal"/>
    <w:rPr>
      <w:color w:val="C55911"/>
      <w:sz w:val="22"/>
      <w:szCs w:val="22"/>
    </w:rPr>
    <w:tblPr>
      <w:tblStyleRowBandSize w:val="1"/>
      <w:tblStyleColBandSize w:val="1"/>
      <w:tblCellMar>
        <w:left w:w="115" w:type="dxa"/>
        <w:right w:w="115" w:type="dxa"/>
      </w:tblCellMar>
    </w:tblPr>
    <w:tcPr>
      <w:shd w:val="clear" w:color="auto" w:fill="FBE5D5"/>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BAC"/>
      </w:tcPr>
    </w:tblStylePr>
    <w:tblStylePr w:type="band1Horz">
      <w:tblPr/>
      <w:tcPr>
        <w:shd w:val="clear" w:color="auto" w:fill="F7CBAC"/>
      </w:tcPr>
    </w:tblStylePr>
  </w:style>
  <w:style w:type="table" w:customStyle="1" w:styleId="a0">
    <w:basedOn w:val="TableNormal"/>
    <w:rPr>
      <w:color w:val="C55911"/>
      <w:sz w:val="22"/>
      <w:szCs w:val="22"/>
    </w:rPr>
    <w:tblPr>
      <w:tblStyleRowBandSize w:val="1"/>
      <w:tblStyleColBandSize w:val="1"/>
      <w:tblCellMar>
        <w:left w:w="115" w:type="dxa"/>
        <w:right w:w="115" w:type="dxa"/>
      </w:tblCellMar>
    </w:tblPr>
    <w:tcPr>
      <w:shd w:val="clear" w:color="auto" w:fill="FBE5D5"/>
    </w:tc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1">
    <w:basedOn w:val="TableNormal"/>
    <w:rPr>
      <w:color w:val="C55911"/>
      <w:sz w:val="22"/>
      <w:szCs w:val="22"/>
    </w:rPr>
    <w:tblPr>
      <w:tblStyleRowBandSize w:val="1"/>
      <w:tblStyleColBandSize w:val="1"/>
      <w:tblCellMar>
        <w:left w:w="115" w:type="dxa"/>
        <w:right w:w="115" w:type="dxa"/>
      </w:tblCellMar>
    </w:tblPr>
    <w:tcPr>
      <w:shd w:val="clear" w:color="auto" w:fill="FBE5D5"/>
    </w:tcPr>
    <w:tblStylePr w:type="firstRow">
      <w:rPr>
        <w:b/>
      </w:rPr>
      <w:tblPr/>
      <w:tcPr>
        <w:tcBorders>
          <w:bottom w:val="single" w:sz="12" w:space="0" w:color="F4B083"/>
        </w:tcBorders>
      </w:tcPr>
    </w:tblStylePr>
    <w:tblStylePr w:type="lastRow">
      <w:rPr>
        <w:b/>
      </w:rPr>
      <w:tblPr/>
      <w:tcPr>
        <w:tcBorders>
          <w:top w:val="single" w:sz="4" w:space="0" w:color="F4B083"/>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2">
    <w:basedOn w:val="TableNormal"/>
    <w:rPr>
      <w:color w:val="C55911"/>
      <w:sz w:val="22"/>
      <w:szCs w:val="22"/>
    </w:rPr>
    <w:tblPr>
      <w:tblStyleRowBandSize w:val="1"/>
      <w:tblStyleColBandSize w:val="1"/>
      <w:tblCellMar>
        <w:left w:w="115" w:type="dxa"/>
        <w:right w:w="115" w:type="dxa"/>
      </w:tblCellMar>
    </w:tblPr>
    <w:tcPr>
      <w:shd w:val="clear" w:color="auto" w:fill="FBE5D5"/>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BAC"/>
      </w:tcPr>
    </w:tblStylePr>
    <w:tblStylePr w:type="band1Horz">
      <w:tblPr/>
      <w:tcPr>
        <w:shd w:val="clear" w:color="auto" w:fill="F7CBAC"/>
      </w:tcPr>
    </w:tblStylePr>
  </w:style>
  <w:style w:type="table" w:customStyle="1" w:styleId="a3">
    <w:basedOn w:val="TableNormal"/>
    <w:rPr>
      <w:color w:val="C55911"/>
      <w:sz w:val="22"/>
      <w:szCs w:val="22"/>
    </w:rPr>
    <w:tblPr>
      <w:tblStyleRowBandSize w:val="1"/>
      <w:tblStyleColBandSize w:val="1"/>
      <w:tblCellMar>
        <w:left w:w="115" w:type="dxa"/>
        <w:right w:w="115" w:type="dxa"/>
      </w:tblCellMar>
    </w:tblPr>
    <w:tcPr>
      <w:shd w:val="clear" w:color="auto" w:fill="FBE5D5"/>
    </w:tc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4">
    <w:basedOn w:val="TableNormal"/>
    <w:rPr>
      <w:color w:val="C55911"/>
      <w:sz w:val="22"/>
      <w:szCs w:val="22"/>
    </w:rPr>
    <w:tblPr>
      <w:tblStyleRowBandSize w:val="1"/>
      <w:tblStyleColBandSize w:val="1"/>
      <w:tblCellMar>
        <w:left w:w="115" w:type="dxa"/>
        <w:right w:w="115" w:type="dxa"/>
      </w:tblCellMar>
    </w:tblPr>
    <w:tcPr>
      <w:shd w:val="clear" w:color="auto" w:fill="FBE5D5"/>
    </w:tcPr>
    <w:tblStylePr w:type="firstRow">
      <w:rPr>
        <w:b/>
      </w:rPr>
      <w:tblPr/>
      <w:tcPr>
        <w:tcBorders>
          <w:bottom w:val="single" w:sz="12" w:space="0" w:color="F4B083"/>
        </w:tcBorders>
      </w:tcPr>
    </w:tblStylePr>
    <w:tblStylePr w:type="lastRow">
      <w:rPr>
        <w:b/>
      </w:rPr>
      <w:tblPr/>
      <w:tcPr>
        <w:tcBorders>
          <w:top w:val="single" w:sz="4" w:space="0" w:color="F4B083"/>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5">
    <w:basedOn w:val="TableNormal"/>
    <w:rPr>
      <w:color w:val="C55911"/>
      <w:sz w:val="22"/>
      <w:szCs w:val="22"/>
    </w:rPr>
    <w:tblPr>
      <w:tblStyleRowBandSize w:val="1"/>
      <w:tblStyleColBandSize w:val="1"/>
      <w:tblCellMar>
        <w:left w:w="115" w:type="dxa"/>
        <w:right w:w="115" w:type="dxa"/>
      </w:tblCellMar>
    </w:tblPr>
    <w:tcPr>
      <w:shd w:val="clear" w:color="auto" w:fill="FBE5D5"/>
    </w:tcPr>
    <w:tblStylePr w:type="firstRow">
      <w:rPr>
        <w:b/>
      </w:rPr>
      <w:tblPr/>
      <w:tcPr>
        <w:tcBorders>
          <w:bottom w:val="single" w:sz="12" w:space="0" w:color="F4B083"/>
        </w:tcBorders>
      </w:tcPr>
    </w:tblStylePr>
    <w:tblStylePr w:type="lastRow">
      <w:rPr>
        <w:b/>
      </w:rPr>
      <w:tblPr/>
      <w:tcPr>
        <w:tcBorders>
          <w:top w:val="single" w:sz="4" w:space="0" w:color="F4B083"/>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763393">
      <w:bodyDiv w:val="1"/>
      <w:marLeft w:val="0"/>
      <w:marRight w:val="0"/>
      <w:marTop w:val="0"/>
      <w:marBottom w:val="0"/>
      <w:divBdr>
        <w:top w:val="none" w:sz="0" w:space="0" w:color="auto"/>
        <w:left w:val="none" w:sz="0" w:space="0" w:color="auto"/>
        <w:bottom w:val="none" w:sz="0" w:space="0" w:color="auto"/>
        <w:right w:val="none" w:sz="0" w:space="0" w:color="auto"/>
      </w:divBdr>
    </w:div>
    <w:div w:id="1115447042">
      <w:bodyDiv w:val="1"/>
      <w:marLeft w:val="0"/>
      <w:marRight w:val="0"/>
      <w:marTop w:val="0"/>
      <w:marBottom w:val="0"/>
      <w:divBdr>
        <w:top w:val="none" w:sz="0" w:space="0" w:color="auto"/>
        <w:left w:val="none" w:sz="0" w:space="0" w:color="auto"/>
        <w:bottom w:val="none" w:sz="0" w:space="0" w:color="auto"/>
        <w:right w:val="none" w:sz="0" w:space="0" w:color="auto"/>
      </w:divBdr>
    </w:div>
    <w:div w:id="2130463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Comparativa</a:t>
            </a:r>
            <a:r>
              <a:rPr lang="en-US" baseline="0"/>
              <a:t> de Accidentabilidad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Hoja1!$B$1</c:f>
              <c:strCache>
                <c:ptCount val="1"/>
                <c:pt idx="0">
                  <c:v>Accidentes de Trabajo</c:v>
                </c:pt>
              </c:strCache>
            </c:strRef>
          </c:tx>
          <c:spPr>
            <a:solidFill>
              <a:schemeClr val="accent1"/>
            </a:solidFill>
            <a:ln>
              <a:noFill/>
            </a:ln>
            <a:effectLst/>
          </c:spPr>
          <c:invertIfNegative val="0"/>
          <c:trendline>
            <c:spPr>
              <a:ln w="19050" cap="rnd">
                <a:solidFill>
                  <a:schemeClr val="accent1"/>
                </a:solidFill>
                <a:prstDash val="sysDot"/>
              </a:ln>
              <a:effectLst/>
            </c:spPr>
            <c:trendlineType val="linear"/>
            <c:forward val="2"/>
            <c:dispRSqr val="0"/>
            <c:dispEq val="0"/>
          </c:trendline>
          <c:cat>
            <c:strRef>
              <c:f>Hoja1!$A$2:$A$4</c:f>
              <c:strCache>
                <c:ptCount val="3"/>
                <c:pt idx="0">
                  <c:v>AÑO 2021</c:v>
                </c:pt>
                <c:pt idx="1">
                  <c:v>AÑO 2022</c:v>
                </c:pt>
                <c:pt idx="2">
                  <c:v>AÑO 2023</c:v>
                </c:pt>
              </c:strCache>
            </c:strRef>
          </c:cat>
          <c:val>
            <c:numRef>
              <c:f>Hoja1!$B$2:$B$4</c:f>
              <c:numCache>
                <c:formatCode>General</c:formatCode>
                <c:ptCount val="3"/>
                <c:pt idx="0">
                  <c:v>15</c:v>
                </c:pt>
                <c:pt idx="1">
                  <c:v>12</c:v>
                </c:pt>
                <c:pt idx="2">
                  <c:v>8</c:v>
                </c:pt>
              </c:numCache>
            </c:numRef>
          </c:val>
          <c:extLst>
            <c:ext xmlns:c16="http://schemas.microsoft.com/office/drawing/2014/chart" uri="{C3380CC4-5D6E-409C-BE32-E72D297353CC}">
              <c16:uniqueId val="{00000000-ED1A-4EC1-9212-B99C1E703079}"/>
            </c:ext>
          </c:extLst>
        </c:ser>
        <c:dLbls>
          <c:showLegendKey val="0"/>
          <c:showVal val="0"/>
          <c:showCatName val="0"/>
          <c:showSerName val="0"/>
          <c:showPercent val="0"/>
          <c:showBubbleSize val="0"/>
        </c:dLbls>
        <c:gapWidth val="219"/>
        <c:overlap val="-27"/>
        <c:axId val="209023408"/>
        <c:axId val="209024976"/>
      </c:barChart>
      <c:catAx>
        <c:axId val="209023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024976"/>
        <c:crosses val="autoZero"/>
        <c:auto val="1"/>
        <c:lblAlgn val="ctr"/>
        <c:lblOffset val="100"/>
        <c:noMultiLvlLbl val="0"/>
      </c:catAx>
      <c:valAx>
        <c:axId val="209024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023408"/>
        <c:crosses val="autoZero"/>
        <c:crossBetween val="between"/>
      </c:valAx>
      <c:spPr>
        <a:noFill/>
        <a:ln>
          <a:noFill/>
        </a:ln>
        <a:effectLst/>
      </c:spPr>
    </c:plotArea>
    <c:legend>
      <c:legendPos val="b"/>
      <c:layout>
        <c:manualLayout>
          <c:xMode val="edge"/>
          <c:yMode val="edge"/>
          <c:x val="0.13603583406240888"/>
          <c:y val="0.93303524559430073"/>
          <c:w val="0.7047801837270341"/>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Poblacion Accidentada</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pieChart>
        <c:varyColors val="1"/>
        <c:ser>
          <c:idx val="0"/>
          <c:order val="0"/>
          <c:tx>
            <c:strRef>
              <c:f>Hoja1!$B$1</c:f>
              <c:strCache>
                <c:ptCount val="1"/>
                <c:pt idx="0">
                  <c:v>PORCENTAJE DE ACCIDENTABILIDAD</c:v>
                </c:pt>
              </c:strCache>
            </c:strRef>
          </c:tx>
          <c:dPt>
            <c:idx val="0"/>
            <c:bubble3D val="0"/>
            <c:spPr>
              <a:solidFill>
                <a:schemeClr val="accent1">
                  <a:lumMod val="60000"/>
                  <a:lumOff val="40000"/>
                </a:schemeClr>
              </a:solidFill>
              <a:ln>
                <a:noFill/>
              </a:ln>
              <a:effectLst/>
            </c:spPr>
            <c:extLst>
              <c:ext xmlns:c16="http://schemas.microsoft.com/office/drawing/2014/chart" uri="{C3380CC4-5D6E-409C-BE32-E72D297353CC}">
                <c16:uniqueId val="{00000001-AB52-4BC9-9753-ABB5F7ACAFB5}"/>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AB52-4BC9-9753-ABB5F7ACAFB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Hoja1!$A$2:$A$3</c:f>
              <c:strCache>
                <c:ptCount val="2"/>
                <c:pt idx="0">
                  <c:v>POBLACION</c:v>
                </c:pt>
                <c:pt idx="1">
                  <c:v>PERSONAS ACCIDENTADAS</c:v>
                </c:pt>
              </c:strCache>
            </c:strRef>
          </c:cat>
          <c:val>
            <c:numRef>
              <c:f>Hoja1!$B$2:$B$3</c:f>
              <c:numCache>
                <c:formatCode>General</c:formatCode>
                <c:ptCount val="2"/>
                <c:pt idx="0">
                  <c:v>685</c:v>
                </c:pt>
                <c:pt idx="1">
                  <c:v>8</c:v>
                </c:pt>
              </c:numCache>
            </c:numRef>
          </c:val>
          <c:extLst>
            <c:ext xmlns:c16="http://schemas.microsoft.com/office/drawing/2014/chart" uri="{C3380CC4-5D6E-409C-BE32-E72D297353CC}">
              <c16:uniqueId val="{00000000-CF1C-454C-A6C7-157A6357450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Pfal+wSExO6LQ90Qt09YNYkzC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4AHIhMVJZNWRSUXh0cEczNE96SldxZU9LUS1pMm0tbFVDUjN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3827</Words>
  <Characters>21817</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dc:creator>
  <cp:lastModifiedBy>Shirly</cp:lastModifiedBy>
  <cp:revision>5</cp:revision>
  <cp:lastPrinted>2024-01-19T22:00:00Z</cp:lastPrinted>
  <dcterms:created xsi:type="dcterms:W3CDTF">2024-01-19T20:56:00Z</dcterms:created>
  <dcterms:modified xsi:type="dcterms:W3CDTF">2024-01-19T22:39:00Z</dcterms:modified>
</cp:coreProperties>
</file>