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DCCF5" w14:textId="77777777" w:rsidR="00880F93" w:rsidRPr="008301B0" w:rsidRDefault="004C774A" w:rsidP="008301B0">
      <w:pPr>
        <w:spacing w:line="276" w:lineRule="auto"/>
        <w:rPr>
          <w:rFonts w:ascii="Arial Narrow" w:hAnsi="Arial Narrow" w:cstheme="minorHAnsi"/>
        </w:rPr>
      </w:pPr>
    </w:p>
    <w:p w14:paraId="2C9CA1C1" w14:textId="77777777" w:rsidR="004B4A50" w:rsidRPr="008301B0" w:rsidRDefault="004B4A50" w:rsidP="008301B0">
      <w:pPr>
        <w:spacing w:line="276" w:lineRule="auto"/>
        <w:rPr>
          <w:rFonts w:ascii="Arial Narrow" w:hAnsi="Arial Narrow" w:cstheme="minorHAnsi"/>
        </w:rPr>
      </w:pPr>
    </w:p>
    <w:p w14:paraId="0FF63F49" w14:textId="77777777" w:rsidR="004B4A50" w:rsidRPr="008301B0" w:rsidRDefault="004B4A50" w:rsidP="008301B0">
      <w:pPr>
        <w:spacing w:line="276" w:lineRule="auto"/>
        <w:jc w:val="center"/>
        <w:rPr>
          <w:rFonts w:ascii="Arial Narrow" w:hAnsi="Arial Narrow" w:cstheme="minorHAnsi"/>
          <w:b/>
          <w:bCs/>
          <w:color w:val="2F5496" w:themeColor="accent1" w:themeShade="BF"/>
        </w:rPr>
      </w:pPr>
      <w:bookmarkStart w:id="0" w:name="_Toc511827862"/>
      <w:r w:rsidRPr="008301B0">
        <w:rPr>
          <w:rFonts w:ascii="Arial Narrow" w:hAnsi="Arial Narrow" w:cstheme="minorHAnsi"/>
          <w:b/>
          <w:bCs/>
          <w:color w:val="2F5496" w:themeColor="accent1" w:themeShade="BF"/>
        </w:rPr>
        <w:t>ANEXO 2. MÓDULO II – SISTEMAS DE INNOVACIÓN</w:t>
      </w:r>
      <w:bookmarkEnd w:id="0"/>
    </w:p>
    <w:p w14:paraId="74E682A6" w14:textId="77777777" w:rsidR="004B4A50" w:rsidRPr="008301B0" w:rsidRDefault="004B4A50" w:rsidP="008301B0">
      <w:pPr>
        <w:spacing w:line="276" w:lineRule="auto"/>
        <w:rPr>
          <w:rFonts w:ascii="Arial Narrow" w:eastAsia="Arial" w:hAnsi="Arial Narrow" w:cstheme="minorHAnsi"/>
          <w:color w:val="000000"/>
        </w:rPr>
      </w:pPr>
    </w:p>
    <w:p w14:paraId="4A2EFDCF" w14:textId="77777777" w:rsidR="004B4A50" w:rsidRPr="008301B0" w:rsidRDefault="004B4A50" w:rsidP="008301B0">
      <w:pPr>
        <w:spacing w:line="276" w:lineRule="auto"/>
        <w:rPr>
          <w:rFonts w:ascii="Arial Narrow" w:eastAsia="Arial" w:hAnsi="Arial Narrow" w:cstheme="minorHAnsi"/>
          <w:color w:val="000000"/>
        </w:rPr>
      </w:pPr>
    </w:p>
    <w:p w14:paraId="07CBD06F" w14:textId="012E7030" w:rsidR="004B4A50" w:rsidRDefault="004B4A50" w:rsidP="008301B0">
      <w:pPr>
        <w:spacing w:line="276" w:lineRule="auto"/>
        <w:jc w:val="both"/>
        <w:rPr>
          <w:rFonts w:ascii="Arial Narrow" w:hAnsi="Arial Narrow" w:cstheme="minorHAnsi"/>
        </w:rPr>
      </w:pPr>
      <w:r w:rsidRPr="008301B0">
        <w:rPr>
          <w:rFonts w:ascii="Arial Narrow" w:hAnsi="Arial Narrow" w:cstheme="minorHAnsi"/>
        </w:rPr>
        <w:t>La gestión sistemática de la innovación permite que la innovación suceda de manera exitosa siempre que exista un proceso explícito para gestionar todos los pasos de la innovación. El sistema de innovación que una compañía selecciona debe venir directamente de su estrategia y del balance que busca en su portafolio. Este módulo busca construir las capacidades clave a desarrollar en las empresas para la creación de un sistema de innovación.</w:t>
      </w:r>
    </w:p>
    <w:p w14:paraId="6D92A1E0" w14:textId="77777777" w:rsidR="008301B0" w:rsidRPr="008301B0" w:rsidRDefault="008301B0" w:rsidP="008301B0">
      <w:pPr>
        <w:spacing w:line="276" w:lineRule="auto"/>
        <w:jc w:val="both"/>
        <w:rPr>
          <w:rFonts w:ascii="Arial Narrow" w:hAnsi="Arial Narrow" w:cstheme="minorHAnsi"/>
        </w:rPr>
      </w:pPr>
    </w:p>
    <w:p w14:paraId="3107EAD2" w14:textId="77777777" w:rsidR="004B4A50" w:rsidRPr="008301B0" w:rsidRDefault="004B4A50" w:rsidP="008301B0">
      <w:pPr>
        <w:pStyle w:val="Ttulo1"/>
        <w:numPr>
          <w:ilvl w:val="0"/>
          <w:numId w:val="2"/>
        </w:numPr>
        <w:spacing w:before="0" w:line="276" w:lineRule="auto"/>
        <w:ind w:left="432" w:hanging="432"/>
        <w:rPr>
          <w:rFonts w:ascii="Arial Narrow" w:hAnsi="Arial Narrow"/>
          <w:b w:val="0"/>
          <w:sz w:val="24"/>
        </w:rPr>
      </w:pPr>
      <w:r w:rsidRPr="008301B0">
        <w:rPr>
          <w:rFonts w:ascii="Arial Narrow" w:hAnsi="Arial Narrow"/>
          <w:b w:val="0"/>
          <w:sz w:val="24"/>
        </w:rPr>
        <w:t>OBJETIVO</w:t>
      </w:r>
    </w:p>
    <w:p w14:paraId="17C8527C" w14:textId="77777777" w:rsidR="004B4A50" w:rsidRPr="008301B0" w:rsidRDefault="004B4A50" w:rsidP="008301B0">
      <w:pPr>
        <w:spacing w:line="276" w:lineRule="auto"/>
        <w:rPr>
          <w:rFonts w:ascii="Arial Narrow" w:hAnsi="Arial Narrow"/>
          <w:lang w:val="es-CO" w:eastAsia="es-CO"/>
        </w:rPr>
      </w:pPr>
    </w:p>
    <w:p w14:paraId="7B110A81" w14:textId="2D58F04F" w:rsidR="004B4A50" w:rsidRDefault="004B4A50" w:rsidP="008301B0">
      <w:pPr>
        <w:spacing w:line="276" w:lineRule="auto"/>
        <w:ind w:left="66"/>
        <w:jc w:val="both"/>
        <w:rPr>
          <w:rFonts w:ascii="Arial Narrow" w:hAnsi="Arial Narrow" w:cstheme="minorHAnsi"/>
        </w:rPr>
      </w:pPr>
      <w:r w:rsidRPr="008301B0">
        <w:rPr>
          <w:rFonts w:ascii="Arial Narrow" w:hAnsi="Arial Narrow" w:cstheme="minorHAnsi"/>
        </w:rPr>
        <w:t xml:space="preserve">Generar capacidades en las empresas a través de la creación y/o consolidación de Sistemas de Gestión de innovación. </w:t>
      </w:r>
    </w:p>
    <w:p w14:paraId="4807D54D" w14:textId="77777777" w:rsidR="008301B0" w:rsidRPr="008301B0" w:rsidRDefault="008301B0" w:rsidP="008301B0">
      <w:pPr>
        <w:spacing w:line="276" w:lineRule="auto"/>
        <w:ind w:left="66"/>
        <w:jc w:val="both"/>
        <w:rPr>
          <w:rFonts w:ascii="Arial Narrow" w:hAnsi="Arial Narrow" w:cstheme="minorHAnsi"/>
        </w:rPr>
      </w:pPr>
    </w:p>
    <w:p w14:paraId="57CCDE30" w14:textId="77777777" w:rsidR="004B4A50" w:rsidRPr="008301B0" w:rsidRDefault="004B4A50" w:rsidP="008301B0">
      <w:pPr>
        <w:pStyle w:val="Ttulo1"/>
        <w:numPr>
          <w:ilvl w:val="0"/>
          <w:numId w:val="2"/>
        </w:numPr>
        <w:spacing w:before="0" w:line="276" w:lineRule="auto"/>
        <w:ind w:left="432" w:hanging="432"/>
        <w:rPr>
          <w:rFonts w:ascii="Arial Narrow" w:hAnsi="Arial Narrow" w:cstheme="minorHAnsi"/>
          <w:b w:val="0"/>
          <w:sz w:val="24"/>
          <w:szCs w:val="24"/>
        </w:rPr>
      </w:pPr>
      <w:r w:rsidRPr="008301B0">
        <w:rPr>
          <w:rFonts w:ascii="Arial Narrow" w:hAnsi="Arial Narrow"/>
          <w:b w:val="0"/>
          <w:sz w:val="24"/>
        </w:rPr>
        <w:t>CARACTERIZACIÓN DE LA POBLACIÓN OBJETIVO</w:t>
      </w:r>
    </w:p>
    <w:p w14:paraId="6974C3DB" w14:textId="77777777" w:rsidR="004B4A50" w:rsidRPr="008301B0" w:rsidRDefault="004B4A50" w:rsidP="008301B0">
      <w:pPr>
        <w:widowControl w:val="0"/>
        <w:spacing w:line="276" w:lineRule="auto"/>
        <w:ind w:left="426"/>
        <w:rPr>
          <w:rFonts w:ascii="Arial Narrow" w:hAnsi="Arial Narrow" w:cstheme="minorHAnsi"/>
          <w:b/>
        </w:rPr>
      </w:pPr>
    </w:p>
    <w:p w14:paraId="3F8AA264" w14:textId="77777777" w:rsidR="004B4A50" w:rsidRPr="008301B0" w:rsidRDefault="004B4A50" w:rsidP="008301B0">
      <w:pPr>
        <w:pStyle w:val="Prrafodelista"/>
        <w:numPr>
          <w:ilvl w:val="0"/>
          <w:numId w:val="3"/>
        </w:numPr>
        <w:spacing w:after="0"/>
        <w:jc w:val="both"/>
        <w:rPr>
          <w:rFonts w:ascii="Arial Narrow" w:hAnsi="Arial Narrow" w:cstheme="minorHAnsi"/>
          <w:sz w:val="24"/>
          <w:szCs w:val="24"/>
        </w:rPr>
      </w:pPr>
      <w:r w:rsidRPr="008301B0">
        <w:rPr>
          <w:rFonts w:ascii="Arial Narrow" w:hAnsi="Arial Narrow" w:cstheme="minorHAnsi"/>
          <w:sz w:val="24"/>
          <w:szCs w:val="24"/>
        </w:rPr>
        <w:t xml:space="preserve">Ser empresa constituida legalmente, con un tiempo de constitución no inferior a tres (3) años </w:t>
      </w:r>
    </w:p>
    <w:p w14:paraId="4484BD81" w14:textId="77777777" w:rsidR="004B4A50" w:rsidRPr="008301B0" w:rsidRDefault="004B4A50" w:rsidP="008301B0">
      <w:pPr>
        <w:pStyle w:val="Prrafodelista"/>
        <w:numPr>
          <w:ilvl w:val="0"/>
          <w:numId w:val="3"/>
        </w:numPr>
        <w:spacing w:after="0"/>
        <w:jc w:val="both"/>
        <w:rPr>
          <w:rFonts w:ascii="Arial Narrow" w:hAnsi="Arial Narrow" w:cstheme="minorHAnsi"/>
          <w:sz w:val="24"/>
          <w:szCs w:val="24"/>
        </w:rPr>
      </w:pPr>
      <w:r w:rsidRPr="008301B0">
        <w:rPr>
          <w:rFonts w:ascii="Arial Narrow" w:hAnsi="Arial Narrow" w:cstheme="minorHAnsi"/>
          <w:sz w:val="24"/>
          <w:szCs w:val="24"/>
        </w:rPr>
        <w:t>Ventas en el último año superiores a 300 MILLONES DE PESOS ($ 300.000.000)</w:t>
      </w:r>
    </w:p>
    <w:p w14:paraId="3366DC46" w14:textId="77777777" w:rsidR="004B4A50" w:rsidRPr="008301B0" w:rsidRDefault="004B4A50" w:rsidP="008301B0">
      <w:pPr>
        <w:pStyle w:val="Prrafodelista"/>
        <w:numPr>
          <w:ilvl w:val="0"/>
          <w:numId w:val="3"/>
        </w:numPr>
        <w:spacing w:after="0"/>
        <w:jc w:val="both"/>
        <w:rPr>
          <w:rFonts w:ascii="Arial Narrow" w:hAnsi="Arial Narrow" w:cstheme="minorHAnsi"/>
          <w:sz w:val="24"/>
          <w:szCs w:val="24"/>
        </w:rPr>
      </w:pPr>
      <w:r w:rsidRPr="008301B0">
        <w:rPr>
          <w:rFonts w:ascii="Arial Narrow" w:hAnsi="Arial Narrow" w:cstheme="minorHAnsi"/>
          <w:sz w:val="24"/>
          <w:szCs w:val="24"/>
        </w:rPr>
        <w:t xml:space="preserve">Estar catalogada como empresa pequeña, mediana o grande según la Ley 905 de 2004 </w:t>
      </w:r>
    </w:p>
    <w:p w14:paraId="542F208F" w14:textId="77777777" w:rsidR="008301B0" w:rsidRDefault="004B4A50" w:rsidP="008301B0">
      <w:pPr>
        <w:pStyle w:val="Prrafodelista"/>
        <w:numPr>
          <w:ilvl w:val="0"/>
          <w:numId w:val="3"/>
        </w:numPr>
        <w:spacing w:after="0"/>
        <w:jc w:val="both"/>
        <w:rPr>
          <w:rFonts w:ascii="Arial Narrow" w:hAnsi="Arial Narrow" w:cstheme="minorHAnsi"/>
          <w:sz w:val="24"/>
          <w:szCs w:val="24"/>
        </w:rPr>
      </w:pPr>
      <w:r w:rsidRPr="008301B0">
        <w:rPr>
          <w:rFonts w:ascii="Arial Narrow" w:hAnsi="Arial Narrow" w:cstheme="minorHAnsi"/>
          <w:sz w:val="24"/>
          <w:szCs w:val="24"/>
        </w:rPr>
        <w:t>Contar son sede principal en el Departamento de</w:t>
      </w:r>
      <w:r w:rsidR="008301B0">
        <w:rPr>
          <w:rFonts w:ascii="Arial Narrow" w:hAnsi="Arial Narrow" w:cstheme="minorHAnsi"/>
          <w:sz w:val="24"/>
          <w:szCs w:val="24"/>
        </w:rPr>
        <w:t>l Magdalena</w:t>
      </w:r>
      <w:r w:rsidRPr="008301B0">
        <w:rPr>
          <w:rFonts w:ascii="Arial Narrow" w:hAnsi="Arial Narrow" w:cstheme="minorHAnsi"/>
          <w:sz w:val="24"/>
          <w:szCs w:val="24"/>
        </w:rPr>
        <w:t xml:space="preserve"> </w:t>
      </w:r>
    </w:p>
    <w:p w14:paraId="0AAFC7F1" w14:textId="3D572B91" w:rsidR="004B4A50" w:rsidRPr="008301B0" w:rsidRDefault="004B4A50" w:rsidP="008301B0">
      <w:pPr>
        <w:pStyle w:val="Prrafodelista"/>
        <w:numPr>
          <w:ilvl w:val="0"/>
          <w:numId w:val="3"/>
        </w:numPr>
        <w:spacing w:after="0"/>
        <w:jc w:val="both"/>
        <w:rPr>
          <w:rFonts w:ascii="Arial Narrow" w:hAnsi="Arial Narrow" w:cstheme="minorHAnsi"/>
          <w:sz w:val="24"/>
          <w:szCs w:val="24"/>
        </w:rPr>
      </w:pPr>
      <w:r w:rsidRPr="008301B0">
        <w:rPr>
          <w:rFonts w:ascii="Arial Narrow" w:hAnsi="Arial Narrow" w:cstheme="minorHAnsi"/>
          <w:sz w:val="24"/>
          <w:szCs w:val="24"/>
        </w:rPr>
        <w:t>Ser una empresa Agroindustrial</w:t>
      </w:r>
    </w:p>
    <w:p w14:paraId="14962240" w14:textId="77777777" w:rsidR="004B4A50" w:rsidRPr="008301B0" w:rsidRDefault="004B4A50" w:rsidP="008301B0">
      <w:pPr>
        <w:spacing w:line="276" w:lineRule="auto"/>
        <w:jc w:val="both"/>
        <w:rPr>
          <w:rFonts w:ascii="Arial Narrow" w:hAnsi="Arial Narrow" w:cstheme="minorHAnsi"/>
        </w:rPr>
      </w:pPr>
    </w:p>
    <w:p w14:paraId="5EAC9F7B" w14:textId="77777777" w:rsidR="004B4A50" w:rsidRPr="008301B0" w:rsidRDefault="004B4A50" w:rsidP="008301B0">
      <w:pPr>
        <w:pStyle w:val="Ttulo1"/>
        <w:numPr>
          <w:ilvl w:val="0"/>
          <w:numId w:val="2"/>
        </w:numPr>
        <w:spacing w:before="0" w:line="276" w:lineRule="auto"/>
        <w:ind w:left="432" w:hanging="432"/>
        <w:rPr>
          <w:rFonts w:ascii="Arial Narrow" w:hAnsi="Arial Narrow" w:cstheme="minorHAnsi"/>
          <w:b w:val="0"/>
          <w:sz w:val="24"/>
          <w:szCs w:val="24"/>
        </w:rPr>
      </w:pPr>
      <w:r w:rsidRPr="008301B0">
        <w:rPr>
          <w:rFonts w:ascii="Arial Narrow" w:hAnsi="Arial Narrow"/>
          <w:b w:val="0"/>
          <w:sz w:val="24"/>
        </w:rPr>
        <w:t>RESULTADOS ESPERADOS</w:t>
      </w:r>
    </w:p>
    <w:p w14:paraId="1F6F0E4C" w14:textId="77777777" w:rsidR="004B4A50" w:rsidRPr="008301B0" w:rsidRDefault="004B4A50" w:rsidP="008301B0">
      <w:pPr>
        <w:widowControl w:val="0"/>
        <w:spacing w:line="276" w:lineRule="auto"/>
        <w:ind w:left="426"/>
        <w:rPr>
          <w:rFonts w:ascii="Arial Narrow" w:hAnsi="Arial Narrow" w:cstheme="minorHAnsi"/>
          <w:b/>
        </w:rPr>
      </w:pPr>
    </w:p>
    <w:p w14:paraId="02844092" w14:textId="4FD1CD2D" w:rsidR="004B4A50" w:rsidRPr="008301B0" w:rsidRDefault="008301B0" w:rsidP="008301B0">
      <w:pPr>
        <w:pStyle w:val="Prrafodelista"/>
        <w:widowControl w:val="0"/>
        <w:numPr>
          <w:ilvl w:val="0"/>
          <w:numId w:val="4"/>
        </w:numPr>
        <w:spacing w:after="0"/>
        <w:rPr>
          <w:rFonts w:ascii="Arial Narrow" w:hAnsi="Arial Narrow" w:cstheme="minorHAnsi"/>
          <w:b/>
          <w:sz w:val="24"/>
          <w:szCs w:val="24"/>
        </w:rPr>
      </w:pPr>
      <w:r>
        <w:rPr>
          <w:rFonts w:ascii="Arial Narrow" w:hAnsi="Arial Narrow" w:cstheme="minorHAnsi"/>
          <w:i/>
          <w:sz w:val="24"/>
          <w:szCs w:val="24"/>
        </w:rPr>
        <w:t>1</w:t>
      </w:r>
      <w:r w:rsidR="004B4A50" w:rsidRPr="008301B0">
        <w:rPr>
          <w:rFonts w:ascii="Arial Narrow" w:hAnsi="Arial Narrow" w:cstheme="minorHAnsi"/>
          <w:i/>
          <w:sz w:val="24"/>
          <w:szCs w:val="24"/>
        </w:rPr>
        <w:t xml:space="preserve">0 empresas </w:t>
      </w:r>
      <w:r w:rsidR="004B4A50" w:rsidRPr="008301B0">
        <w:rPr>
          <w:rFonts w:ascii="Arial Narrow" w:hAnsi="Arial Narrow" w:cstheme="minorHAnsi"/>
          <w:sz w:val="24"/>
          <w:szCs w:val="24"/>
        </w:rPr>
        <w:t xml:space="preserve">con Sistemas de Gestión de Innovación. </w:t>
      </w:r>
    </w:p>
    <w:p w14:paraId="26ADD50B" w14:textId="5E22A11B" w:rsidR="004B4A50" w:rsidRPr="008301B0" w:rsidRDefault="008301B0" w:rsidP="008301B0">
      <w:pPr>
        <w:pStyle w:val="Prrafodelista"/>
        <w:widowControl w:val="0"/>
        <w:numPr>
          <w:ilvl w:val="0"/>
          <w:numId w:val="5"/>
        </w:numPr>
        <w:spacing w:after="0"/>
        <w:rPr>
          <w:rFonts w:ascii="Arial Narrow" w:hAnsi="Arial Narrow" w:cstheme="minorHAnsi"/>
          <w:b/>
          <w:sz w:val="24"/>
          <w:szCs w:val="24"/>
        </w:rPr>
      </w:pPr>
      <w:r>
        <w:rPr>
          <w:rFonts w:ascii="Arial Narrow" w:hAnsi="Arial Narrow" w:cstheme="minorHAnsi"/>
          <w:sz w:val="24"/>
          <w:szCs w:val="24"/>
        </w:rPr>
        <w:t>1</w:t>
      </w:r>
      <w:r w:rsidR="004B4A50" w:rsidRPr="008301B0">
        <w:rPr>
          <w:rFonts w:ascii="Arial Narrow" w:hAnsi="Arial Narrow" w:cstheme="minorHAnsi"/>
          <w:sz w:val="24"/>
          <w:szCs w:val="24"/>
        </w:rPr>
        <w:t xml:space="preserve">0 empresas con estrategia de innovación </w:t>
      </w:r>
    </w:p>
    <w:p w14:paraId="75D2BCB8" w14:textId="0E5C6910" w:rsidR="004B4A50" w:rsidRPr="008301B0" w:rsidRDefault="008301B0" w:rsidP="008301B0">
      <w:pPr>
        <w:pStyle w:val="Prrafodelista"/>
        <w:widowControl w:val="0"/>
        <w:numPr>
          <w:ilvl w:val="0"/>
          <w:numId w:val="5"/>
        </w:numPr>
        <w:spacing w:after="0"/>
        <w:rPr>
          <w:rFonts w:ascii="Arial Narrow" w:hAnsi="Arial Narrow" w:cstheme="minorHAnsi"/>
          <w:b/>
          <w:sz w:val="24"/>
          <w:szCs w:val="24"/>
        </w:rPr>
      </w:pPr>
      <w:r>
        <w:rPr>
          <w:rFonts w:ascii="Arial Narrow" w:hAnsi="Arial Narrow" w:cstheme="minorHAnsi"/>
          <w:sz w:val="24"/>
          <w:szCs w:val="24"/>
        </w:rPr>
        <w:t>1</w:t>
      </w:r>
      <w:r w:rsidR="004B4A50" w:rsidRPr="008301B0">
        <w:rPr>
          <w:rFonts w:ascii="Arial Narrow" w:hAnsi="Arial Narrow" w:cstheme="minorHAnsi"/>
          <w:sz w:val="24"/>
          <w:szCs w:val="24"/>
        </w:rPr>
        <w:t xml:space="preserve">0 empresas con </w:t>
      </w:r>
      <w:proofErr w:type="spellStart"/>
      <w:r w:rsidR="004B4A50" w:rsidRPr="008301B0">
        <w:rPr>
          <w:rFonts w:ascii="Arial Narrow" w:hAnsi="Arial Narrow" w:cstheme="minorHAnsi"/>
          <w:sz w:val="24"/>
          <w:szCs w:val="24"/>
        </w:rPr>
        <w:t>Roadmap</w:t>
      </w:r>
      <w:proofErr w:type="spellEnd"/>
      <w:r w:rsidR="004B4A50" w:rsidRPr="008301B0">
        <w:rPr>
          <w:rFonts w:ascii="Arial Narrow" w:hAnsi="Arial Narrow" w:cstheme="minorHAnsi"/>
          <w:sz w:val="24"/>
          <w:szCs w:val="24"/>
        </w:rPr>
        <w:t xml:space="preserve"> tecnológico  </w:t>
      </w:r>
    </w:p>
    <w:p w14:paraId="309ED8C1" w14:textId="04466F98" w:rsidR="004B4A50" w:rsidRPr="008301B0" w:rsidRDefault="008301B0" w:rsidP="008301B0">
      <w:pPr>
        <w:pStyle w:val="Prrafodelista"/>
        <w:widowControl w:val="0"/>
        <w:numPr>
          <w:ilvl w:val="0"/>
          <w:numId w:val="5"/>
        </w:numPr>
        <w:spacing w:after="0"/>
        <w:rPr>
          <w:rFonts w:ascii="Arial Narrow" w:hAnsi="Arial Narrow" w:cstheme="minorHAnsi"/>
          <w:b/>
          <w:sz w:val="24"/>
          <w:szCs w:val="24"/>
        </w:rPr>
      </w:pPr>
      <w:r>
        <w:rPr>
          <w:rFonts w:ascii="Arial Narrow" w:hAnsi="Arial Narrow" w:cstheme="minorHAnsi"/>
          <w:sz w:val="24"/>
          <w:szCs w:val="24"/>
        </w:rPr>
        <w:t>1</w:t>
      </w:r>
      <w:r w:rsidR="004B4A50" w:rsidRPr="008301B0">
        <w:rPr>
          <w:rFonts w:ascii="Arial Narrow" w:hAnsi="Arial Narrow" w:cstheme="minorHAnsi"/>
          <w:sz w:val="24"/>
          <w:szCs w:val="24"/>
        </w:rPr>
        <w:t>0 empresas con portafolio de innovación.</w:t>
      </w:r>
    </w:p>
    <w:p w14:paraId="27A90FB2" w14:textId="522A3294" w:rsidR="004B4A50" w:rsidRPr="008301B0" w:rsidRDefault="008301B0" w:rsidP="008301B0">
      <w:pPr>
        <w:pStyle w:val="Prrafodelista"/>
        <w:widowControl w:val="0"/>
        <w:numPr>
          <w:ilvl w:val="0"/>
          <w:numId w:val="4"/>
        </w:numPr>
        <w:spacing w:after="0"/>
        <w:rPr>
          <w:rFonts w:ascii="Arial Narrow" w:hAnsi="Arial Narrow" w:cstheme="minorHAnsi"/>
          <w:b/>
          <w:sz w:val="24"/>
          <w:szCs w:val="24"/>
        </w:rPr>
      </w:pPr>
      <w:r>
        <w:rPr>
          <w:rFonts w:ascii="Arial Narrow" w:hAnsi="Arial Narrow" w:cstheme="minorHAnsi"/>
          <w:i/>
          <w:sz w:val="24"/>
          <w:szCs w:val="24"/>
        </w:rPr>
        <w:t>1</w:t>
      </w:r>
      <w:r w:rsidR="004B4A50" w:rsidRPr="008301B0">
        <w:rPr>
          <w:rFonts w:ascii="Arial Narrow" w:hAnsi="Arial Narrow" w:cstheme="minorHAnsi"/>
          <w:i/>
          <w:sz w:val="24"/>
          <w:szCs w:val="24"/>
        </w:rPr>
        <w:t xml:space="preserve">0 empresas </w:t>
      </w:r>
      <w:r w:rsidR="004B4A50" w:rsidRPr="008301B0">
        <w:rPr>
          <w:rFonts w:ascii="Arial Narrow" w:hAnsi="Arial Narrow" w:cstheme="minorHAnsi"/>
          <w:sz w:val="24"/>
          <w:szCs w:val="24"/>
        </w:rPr>
        <w:t xml:space="preserve">con al menos un Caso de negocio </w:t>
      </w:r>
    </w:p>
    <w:p w14:paraId="1BCBE0B4" w14:textId="25C14D24" w:rsidR="004B4A50" w:rsidRPr="008301B0" w:rsidRDefault="008301B0" w:rsidP="008301B0">
      <w:pPr>
        <w:pStyle w:val="Prrafodelista"/>
        <w:widowControl w:val="0"/>
        <w:numPr>
          <w:ilvl w:val="0"/>
          <w:numId w:val="4"/>
        </w:numPr>
        <w:spacing w:after="0"/>
        <w:rPr>
          <w:rFonts w:ascii="Arial Narrow" w:hAnsi="Arial Narrow" w:cstheme="minorHAnsi"/>
          <w:b/>
          <w:sz w:val="24"/>
          <w:szCs w:val="24"/>
        </w:rPr>
      </w:pPr>
      <w:r>
        <w:rPr>
          <w:rFonts w:ascii="Arial Narrow" w:hAnsi="Arial Narrow" w:cstheme="minorHAnsi"/>
          <w:i/>
          <w:sz w:val="24"/>
          <w:szCs w:val="24"/>
        </w:rPr>
        <w:t>1</w:t>
      </w:r>
      <w:r w:rsidR="004B4A50" w:rsidRPr="008301B0">
        <w:rPr>
          <w:rFonts w:ascii="Arial Narrow" w:hAnsi="Arial Narrow" w:cstheme="minorHAnsi"/>
          <w:i/>
          <w:sz w:val="24"/>
          <w:szCs w:val="24"/>
        </w:rPr>
        <w:t>0 empresas</w:t>
      </w:r>
      <w:r w:rsidR="004B4A50" w:rsidRPr="008301B0">
        <w:rPr>
          <w:rFonts w:ascii="Arial Narrow" w:hAnsi="Arial Narrow" w:cstheme="minorHAnsi"/>
          <w:sz w:val="24"/>
          <w:szCs w:val="24"/>
        </w:rPr>
        <w:t xml:space="preserve"> con al menos un prototipo </w:t>
      </w:r>
    </w:p>
    <w:p w14:paraId="77782657" w14:textId="712D805D" w:rsidR="004B4A50" w:rsidRPr="008301B0" w:rsidRDefault="008301B0" w:rsidP="008301B0">
      <w:pPr>
        <w:pStyle w:val="Prrafodelista"/>
        <w:widowControl w:val="0"/>
        <w:numPr>
          <w:ilvl w:val="0"/>
          <w:numId w:val="4"/>
        </w:numPr>
        <w:spacing w:after="0"/>
        <w:rPr>
          <w:rFonts w:ascii="Arial Narrow" w:hAnsi="Arial Narrow" w:cstheme="minorHAnsi"/>
          <w:b/>
          <w:sz w:val="24"/>
          <w:szCs w:val="24"/>
        </w:rPr>
      </w:pPr>
      <w:r>
        <w:rPr>
          <w:rFonts w:ascii="Arial Narrow" w:hAnsi="Arial Narrow" w:cstheme="minorHAnsi"/>
          <w:i/>
          <w:sz w:val="24"/>
          <w:szCs w:val="24"/>
        </w:rPr>
        <w:t>1</w:t>
      </w:r>
      <w:r w:rsidR="004B4A50" w:rsidRPr="008301B0">
        <w:rPr>
          <w:rFonts w:ascii="Arial Narrow" w:hAnsi="Arial Narrow" w:cstheme="minorHAnsi"/>
          <w:i/>
          <w:sz w:val="24"/>
          <w:szCs w:val="24"/>
        </w:rPr>
        <w:t xml:space="preserve">0 empresas </w:t>
      </w:r>
      <w:r w:rsidR="004B4A50" w:rsidRPr="008301B0">
        <w:rPr>
          <w:rFonts w:ascii="Arial Narrow" w:hAnsi="Arial Narrow" w:cstheme="minorHAnsi"/>
          <w:sz w:val="24"/>
          <w:szCs w:val="24"/>
        </w:rPr>
        <w:t>con redes de potenciales aliados.</w:t>
      </w:r>
    </w:p>
    <w:p w14:paraId="5763C659" w14:textId="77777777" w:rsidR="004B4A50" w:rsidRPr="008301B0" w:rsidRDefault="004B4A50" w:rsidP="008301B0">
      <w:pPr>
        <w:spacing w:line="276" w:lineRule="auto"/>
        <w:jc w:val="both"/>
        <w:rPr>
          <w:rFonts w:ascii="Arial Narrow" w:hAnsi="Arial Narrow" w:cstheme="minorHAnsi"/>
        </w:rPr>
      </w:pPr>
    </w:p>
    <w:p w14:paraId="29BD3028" w14:textId="77777777" w:rsidR="004B4A50" w:rsidRPr="008301B0" w:rsidRDefault="004B4A50" w:rsidP="008301B0">
      <w:pPr>
        <w:pStyle w:val="Ttulo1"/>
        <w:numPr>
          <w:ilvl w:val="0"/>
          <w:numId w:val="2"/>
        </w:numPr>
        <w:spacing w:before="0" w:line="276" w:lineRule="auto"/>
        <w:ind w:left="432" w:hanging="432"/>
        <w:rPr>
          <w:rFonts w:ascii="Arial Narrow" w:hAnsi="Arial Narrow"/>
          <w:b w:val="0"/>
          <w:sz w:val="24"/>
        </w:rPr>
      </w:pPr>
      <w:r w:rsidRPr="008301B0">
        <w:rPr>
          <w:rFonts w:ascii="Arial Narrow" w:hAnsi="Arial Narrow"/>
          <w:b w:val="0"/>
          <w:sz w:val="24"/>
        </w:rPr>
        <w:t>ACTIVIDADES A REALIZAR</w:t>
      </w:r>
    </w:p>
    <w:p w14:paraId="59ED309E" w14:textId="77777777" w:rsidR="004B4A50" w:rsidRPr="008301B0" w:rsidRDefault="004B4A50" w:rsidP="008301B0">
      <w:pPr>
        <w:widowControl w:val="0"/>
        <w:spacing w:line="276" w:lineRule="auto"/>
        <w:ind w:left="709"/>
        <w:jc w:val="both"/>
        <w:rPr>
          <w:rFonts w:ascii="Arial Narrow" w:hAnsi="Arial Narrow" w:cstheme="minorHAnsi"/>
        </w:rPr>
      </w:pPr>
    </w:p>
    <w:p w14:paraId="7B6EFF2D" w14:textId="77777777" w:rsidR="004B4A50" w:rsidRPr="008301B0" w:rsidRDefault="004B4A50" w:rsidP="008301B0">
      <w:pPr>
        <w:pStyle w:val="Prrafodelista"/>
        <w:widowControl w:val="0"/>
        <w:numPr>
          <w:ilvl w:val="0"/>
          <w:numId w:val="6"/>
        </w:numPr>
        <w:spacing w:after="0"/>
        <w:jc w:val="both"/>
        <w:rPr>
          <w:rFonts w:ascii="Arial Narrow" w:hAnsi="Arial Narrow" w:cstheme="minorHAnsi"/>
          <w:sz w:val="24"/>
          <w:szCs w:val="24"/>
        </w:rPr>
      </w:pPr>
      <w:r w:rsidRPr="008301B0">
        <w:rPr>
          <w:rFonts w:ascii="Arial Narrow" w:hAnsi="Arial Narrow" w:cstheme="minorHAnsi"/>
          <w:sz w:val="24"/>
          <w:szCs w:val="24"/>
        </w:rPr>
        <w:t>Realizar el proceso de selección de las empresas para la implementación de sistemas de innovación según los términos de referencia descritos en el Anexo 2.</w:t>
      </w:r>
      <w:r w:rsidR="00FF1379" w:rsidRPr="008301B0">
        <w:rPr>
          <w:rFonts w:ascii="Arial Narrow" w:hAnsi="Arial Narrow" w:cstheme="minorHAnsi"/>
          <w:sz w:val="24"/>
          <w:szCs w:val="24"/>
        </w:rPr>
        <w:t>1</w:t>
      </w:r>
      <w:r w:rsidRPr="008301B0">
        <w:rPr>
          <w:rFonts w:ascii="Arial Narrow" w:hAnsi="Arial Narrow" w:cstheme="minorHAnsi"/>
          <w:sz w:val="24"/>
          <w:szCs w:val="24"/>
        </w:rPr>
        <w:t xml:space="preserve"> Términos de referencia </w:t>
      </w:r>
      <w:r w:rsidR="00FF1379" w:rsidRPr="008301B0">
        <w:rPr>
          <w:rFonts w:ascii="Arial Narrow" w:hAnsi="Arial Narrow" w:cstheme="minorHAnsi"/>
          <w:sz w:val="24"/>
          <w:szCs w:val="24"/>
        </w:rPr>
        <w:t xml:space="preserve">para </w:t>
      </w:r>
      <w:r w:rsidRPr="008301B0">
        <w:rPr>
          <w:rFonts w:ascii="Arial Narrow" w:hAnsi="Arial Narrow" w:cstheme="minorHAnsi"/>
          <w:sz w:val="24"/>
          <w:szCs w:val="24"/>
        </w:rPr>
        <w:t>selección de empresas.</w:t>
      </w:r>
    </w:p>
    <w:p w14:paraId="6C40631F" w14:textId="77777777" w:rsidR="004B4A50" w:rsidRPr="008301B0" w:rsidRDefault="004B4A50" w:rsidP="008301B0">
      <w:pPr>
        <w:pStyle w:val="Prrafodelista"/>
        <w:widowControl w:val="0"/>
        <w:numPr>
          <w:ilvl w:val="0"/>
          <w:numId w:val="6"/>
        </w:numPr>
        <w:spacing w:after="0"/>
        <w:jc w:val="both"/>
        <w:rPr>
          <w:rFonts w:ascii="Arial Narrow" w:hAnsi="Arial Narrow" w:cstheme="minorHAnsi"/>
          <w:sz w:val="24"/>
          <w:szCs w:val="24"/>
        </w:rPr>
      </w:pPr>
      <w:r w:rsidRPr="008301B0">
        <w:rPr>
          <w:rFonts w:ascii="Arial Narrow" w:hAnsi="Arial Narrow" w:cstheme="minorHAnsi"/>
          <w:sz w:val="24"/>
          <w:szCs w:val="24"/>
        </w:rPr>
        <w:t xml:space="preserve">Realizar el proceso de definición, aprobación de presupuestos de inversión para el </w:t>
      </w:r>
      <w:r w:rsidRPr="008301B0">
        <w:rPr>
          <w:rFonts w:ascii="Arial Narrow" w:hAnsi="Arial Narrow" w:cstheme="minorHAnsi"/>
          <w:sz w:val="24"/>
          <w:szCs w:val="24"/>
        </w:rPr>
        <w:lastRenderedPageBreak/>
        <w:t>desarrollo de prototipos en conjunto con las entidades que acompañarán el proceso.</w:t>
      </w:r>
    </w:p>
    <w:p w14:paraId="7D278D2D" w14:textId="77777777" w:rsidR="004B4A50" w:rsidRPr="008301B0" w:rsidRDefault="004B4A50" w:rsidP="008301B0">
      <w:pPr>
        <w:pStyle w:val="Prrafodelista"/>
        <w:widowControl w:val="0"/>
        <w:numPr>
          <w:ilvl w:val="0"/>
          <w:numId w:val="6"/>
        </w:numPr>
        <w:spacing w:after="0"/>
        <w:jc w:val="both"/>
        <w:rPr>
          <w:rFonts w:ascii="Arial Narrow" w:hAnsi="Arial Narrow" w:cstheme="minorHAnsi"/>
          <w:sz w:val="24"/>
          <w:szCs w:val="24"/>
        </w:rPr>
      </w:pPr>
      <w:r w:rsidRPr="008301B0">
        <w:rPr>
          <w:rFonts w:ascii="Arial Narrow" w:hAnsi="Arial Narrow" w:cstheme="minorHAnsi"/>
          <w:sz w:val="24"/>
          <w:szCs w:val="24"/>
        </w:rPr>
        <w:t xml:space="preserve">Realizar el seguimiento a la implementación y cierre de los proyectos. </w:t>
      </w:r>
    </w:p>
    <w:p w14:paraId="715FED5B" w14:textId="77777777" w:rsidR="004B4A50" w:rsidRPr="008301B0" w:rsidRDefault="004B4A50" w:rsidP="008301B0">
      <w:pPr>
        <w:pStyle w:val="Prrafodelista"/>
        <w:widowControl w:val="0"/>
        <w:numPr>
          <w:ilvl w:val="0"/>
          <w:numId w:val="6"/>
        </w:numPr>
        <w:spacing w:after="0"/>
        <w:jc w:val="both"/>
        <w:rPr>
          <w:rFonts w:ascii="Arial Narrow" w:hAnsi="Arial Narrow" w:cstheme="minorHAnsi"/>
          <w:sz w:val="24"/>
          <w:szCs w:val="24"/>
        </w:rPr>
      </w:pPr>
      <w:r w:rsidRPr="008301B0">
        <w:rPr>
          <w:rFonts w:ascii="Arial Narrow" w:hAnsi="Arial Narrow" w:cstheme="minorHAnsi"/>
          <w:sz w:val="24"/>
          <w:szCs w:val="24"/>
        </w:rPr>
        <w:t>Implementar y realizar seguimiento al proceso de intervención en las empresas.</w:t>
      </w:r>
    </w:p>
    <w:p w14:paraId="0821BF90" w14:textId="79A25D54" w:rsidR="004B4A50" w:rsidRDefault="004B4A50" w:rsidP="008301B0">
      <w:pPr>
        <w:pStyle w:val="Prrafodelista"/>
        <w:widowControl w:val="0"/>
        <w:numPr>
          <w:ilvl w:val="0"/>
          <w:numId w:val="6"/>
        </w:numPr>
        <w:spacing w:after="0"/>
        <w:jc w:val="both"/>
        <w:rPr>
          <w:rFonts w:ascii="Arial Narrow" w:hAnsi="Arial Narrow" w:cstheme="minorHAnsi"/>
          <w:sz w:val="24"/>
          <w:szCs w:val="24"/>
        </w:rPr>
      </w:pPr>
      <w:r w:rsidRPr="008301B0">
        <w:rPr>
          <w:rFonts w:ascii="Arial Narrow" w:hAnsi="Arial Narrow" w:cstheme="minorHAnsi"/>
          <w:sz w:val="24"/>
          <w:szCs w:val="24"/>
        </w:rPr>
        <w:t xml:space="preserve">Generar reporte de resultados </w:t>
      </w:r>
    </w:p>
    <w:p w14:paraId="64E34EEF" w14:textId="77777777" w:rsidR="008301B0" w:rsidRPr="008301B0" w:rsidRDefault="008301B0" w:rsidP="008301B0">
      <w:pPr>
        <w:pStyle w:val="Prrafodelista"/>
        <w:widowControl w:val="0"/>
        <w:spacing w:after="0"/>
        <w:ind w:left="1068"/>
        <w:jc w:val="both"/>
        <w:rPr>
          <w:rFonts w:ascii="Arial Narrow" w:hAnsi="Arial Narrow" w:cstheme="minorHAnsi"/>
          <w:sz w:val="24"/>
          <w:szCs w:val="24"/>
        </w:rPr>
      </w:pPr>
    </w:p>
    <w:p w14:paraId="11BEA266" w14:textId="77777777" w:rsidR="004B4A50" w:rsidRPr="008301B0" w:rsidRDefault="004B4A50" w:rsidP="008301B0">
      <w:pPr>
        <w:pStyle w:val="Ttulo1"/>
        <w:numPr>
          <w:ilvl w:val="0"/>
          <w:numId w:val="2"/>
        </w:numPr>
        <w:spacing w:before="0" w:line="276" w:lineRule="auto"/>
        <w:ind w:left="432" w:hanging="432"/>
        <w:rPr>
          <w:rFonts w:ascii="Arial Narrow" w:hAnsi="Arial Narrow"/>
          <w:b w:val="0"/>
          <w:sz w:val="24"/>
        </w:rPr>
      </w:pPr>
      <w:r w:rsidRPr="008301B0">
        <w:rPr>
          <w:rFonts w:ascii="Arial Narrow" w:hAnsi="Arial Narrow"/>
          <w:b w:val="0"/>
          <w:sz w:val="24"/>
        </w:rPr>
        <w:t>RUBROS FINANCIABLES</w:t>
      </w:r>
    </w:p>
    <w:p w14:paraId="5968E78A" w14:textId="77777777" w:rsidR="004B4A50" w:rsidRPr="008301B0" w:rsidRDefault="004B4A50" w:rsidP="008301B0">
      <w:pPr>
        <w:widowControl w:val="0"/>
        <w:spacing w:line="276" w:lineRule="auto"/>
        <w:jc w:val="both"/>
        <w:rPr>
          <w:rFonts w:ascii="Arial Narrow" w:hAnsi="Arial Narrow" w:cstheme="minorHAnsi"/>
        </w:rPr>
      </w:pPr>
    </w:p>
    <w:p w14:paraId="288773B9" w14:textId="77777777" w:rsidR="004B4A50" w:rsidRPr="008301B0" w:rsidRDefault="004B4A50" w:rsidP="008301B0">
      <w:pPr>
        <w:widowControl w:val="0"/>
        <w:spacing w:line="276" w:lineRule="auto"/>
        <w:jc w:val="both"/>
        <w:rPr>
          <w:rFonts w:ascii="Arial Narrow" w:hAnsi="Arial Narrow" w:cstheme="minorHAnsi"/>
        </w:rPr>
      </w:pPr>
      <w:r w:rsidRPr="008301B0">
        <w:rPr>
          <w:rFonts w:ascii="Arial Narrow" w:hAnsi="Arial Narrow" w:cstheme="minorHAnsi"/>
        </w:rPr>
        <w:t>Para calcular el costo total del proyecto, se tienen los siguientes valores para la base de cálculo:</w:t>
      </w:r>
    </w:p>
    <w:p w14:paraId="6F6F4AD5" w14:textId="7F58048E" w:rsidR="004B4A50" w:rsidRDefault="004B4A50" w:rsidP="008301B0">
      <w:pPr>
        <w:pStyle w:val="Prrafodelista"/>
        <w:widowControl w:val="0"/>
        <w:numPr>
          <w:ilvl w:val="0"/>
          <w:numId w:val="7"/>
        </w:numPr>
        <w:spacing w:after="0"/>
        <w:jc w:val="both"/>
        <w:rPr>
          <w:rFonts w:ascii="Arial Narrow" w:hAnsi="Arial Narrow" w:cstheme="minorHAnsi"/>
          <w:sz w:val="24"/>
          <w:szCs w:val="24"/>
        </w:rPr>
      </w:pPr>
      <w:r w:rsidRPr="008301B0">
        <w:rPr>
          <w:rFonts w:ascii="Arial Narrow" w:hAnsi="Arial Narrow" w:cstheme="minorHAnsi"/>
          <w:sz w:val="24"/>
          <w:szCs w:val="24"/>
        </w:rPr>
        <w:t>Valor unitario de asesoría por empresa: $</w:t>
      </w:r>
      <w:r w:rsidR="002A604D" w:rsidRPr="008301B0">
        <w:rPr>
          <w:rFonts w:ascii="Arial Narrow" w:hAnsi="Arial Narrow" w:cstheme="minorHAnsi"/>
          <w:sz w:val="24"/>
          <w:szCs w:val="24"/>
        </w:rPr>
        <w:t>19</w:t>
      </w:r>
      <w:r w:rsidRPr="008301B0">
        <w:rPr>
          <w:rFonts w:ascii="Arial Narrow" w:hAnsi="Arial Narrow" w:cstheme="minorHAnsi"/>
          <w:sz w:val="24"/>
          <w:szCs w:val="24"/>
        </w:rPr>
        <w:t>.000.000</w:t>
      </w:r>
    </w:p>
    <w:p w14:paraId="6EB3C4B4" w14:textId="77777777" w:rsidR="008301B0" w:rsidRPr="008301B0" w:rsidRDefault="008301B0" w:rsidP="008301B0">
      <w:pPr>
        <w:pStyle w:val="Prrafodelista"/>
        <w:widowControl w:val="0"/>
        <w:spacing w:after="0"/>
        <w:ind w:left="1152"/>
        <w:jc w:val="both"/>
        <w:rPr>
          <w:rFonts w:ascii="Arial Narrow" w:hAnsi="Arial Narrow" w:cstheme="minorHAnsi"/>
          <w:sz w:val="24"/>
          <w:szCs w:val="24"/>
        </w:rPr>
      </w:pPr>
    </w:p>
    <w:p w14:paraId="02DB2492" w14:textId="77777777" w:rsidR="004B4A50" w:rsidRPr="008301B0" w:rsidRDefault="004B4A50" w:rsidP="008301B0">
      <w:pPr>
        <w:pStyle w:val="Ttulo1"/>
        <w:numPr>
          <w:ilvl w:val="0"/>
          <w:numId w:val="2"/>
        </w:numPr>
        <w:spacing w:before="0" w:line="276" w:lineRule="auto"/>
        <w:ind w:left="432" w:hanging="432"/>
        <w:rPr>
          <w:rFonts w:ascii="Arial Narrow" w:hAnsi="Arial Narrow"/>
          <w:b w:val="0"/>
          <w:sz w:val="24"/>
        </w:rPr>
      </w:pPr>
      <w:r w:rsidRPr="008301B0">
        <w:rPr>
          <w:rFonts w:ascii="Arial Narrow" w:hAnsi="Arial Narrow"/>
          <w:b w:val="0"/>
          <w:sz w:val="24"/>
        </w:rPr>
        <w:t>PRESUPUESTO</w:t>
      </w:r>
    </w:p>
    <w:p w14:paraId="2C16A48C" w14:textId="77777777" w:rsidR="004B4A50" w:rsidRPr="008301B0" w:rsidRDefault="004B4A50" w:rsidP="008301B0">
      <w:pPr>
        <w:widowControl w:val="0"/>
        <w:spacing w:line="276" w:lineRule="auto"/>
        <w:jc w:val="both"/>
        <w:rPr>
          <w:rFonts w:ascii="Arial Narrow" w:hAnsi="Arial Narrow" w:cstheme="minorHAnsi"/>
        </w:rPr>
      </w:pPr>
    </w:p>
    <w:p w14:paraId="7BB3487A" w14:textId="4707835B" w:rsidR="004B4A50" w:rsidRPr="008301B0" w:rsidRDefault="004B4A50" w:rsidP="008301B0">
      <w:pPr>
        <w:spacing w:line="276" w:lineRule="auto"/>
        <w:jc w:val="both"/>
        <w:rPr>
          <w:rFonts w:ascii="Arial Narrow" w:hAnsi="Arial Narrow" w:cstheme="minorHAnsi"/>
        </w:rPr>
      </w:pPr>
      <w:r w:rsidRPr="008301B0">
        <w:rPr>
          <w:rFonts w:ascii="Arial Narrow" w:hAnsi="Arial Narrow" w:cstheme="minorHAnsi"/>
        </w:rPr>
        <w:t>El costo total de este módulo de Sistemas de Innovación empresarial es de</w:t>
      </w:r>
      <w:r w:rsidR="00825400" w:rsidRPr="008301B0">
        <w:rPr>
          <w:rFonts w:ascii="Arial Narrow" w:eastAsia="Times New Roman" w:hAnsi="Arial Narrow" w:cs="Calibri"/>
          <w:b/>
          <w:bCs/>
          <w:color w:val="000000"/>
          <w:sz w:val="18"/>
          <w:szCs w:val="18"/>
          <w:lang w:val="es-CO" w:eastAsia="es-CO"/>
        </w:rPr>
        <w:t xml:space="preserve"> </w:t>
      </w:r>
      <w:r w:rsidR="00825400" w:rsidRPr="008301B0">
        <w:rPr>
          <w:rFonts w:ascii="Arial Narrow" w:hAnsi="Arial Narrow" w:cstheme="minorHAnsi"/>
        </w:rPr>
        <w:t xml:space="preserve">$ </w:t>
      </w:r>
      <w:r w:rsidR="00422A1A">
        <w:rPr>
          <w:rFonts w:ascii="Arial Narrow" w:hAnsi="Arial Narrow" w:cstheme="minorHAnsi"/>
        </w:rPr>
        <w:t>634.489.343</w:t>
      </w:r>
      <w:r w:rsidR="00825400" w:rsidRPr="008301B0">
        <w:rPr>
          <w:rFonts w:ascii="Arial Narrow" w:eastAsia="Times New Roman" w:hAnsi="Arial Narrow" w:cs="Calibri"/>
          <w:b/>
          <w:bCs/>
          <w:color w:val="000000"/>
          <w:sz w:val="18"/>
          <w:szCs w:val="18"/>
          <w:lang w:val="es-CO" w:eastAsia="es-CO"/>
        </w:rPr>
        <w:t xml:space="preserve"> </w:t>
      </w:r>
      <w:r w:rsidRPr="008301B0">
        <w:rPr>
          <w:rFonts w:ascii="Arial Narrow" w:hAnsi="Arial Narrow" w:cstheme="minorHAnsi"/>
        </w:rPr>
        <w:t xml:space="preserve">que serán financiados con cargo a los recursos asignados del Fondo de Ciencia, Tecnología e Innovación asignados al Departamento por un valor de </w:t>
      </w:r>
      <w:r w:rsidR="00825400" w:rsidRPr="008301B0">
        <w:rPr>
          <w:rFonts w:ascii="Arial Narrow" w:hAnsi="Arial Narrow" w:cstheme="minorHAnsi"/>
        </w:rPr>
        <w:t xml:space="preserve">$ </w:t>
      </w:r>
      <w:r w:rsidR="008301B0">
        <w:rPr>
          <w:rFonts w:ascii="Arial Narrow" w:hAnsi="Arial Narrow" w:cstheme="minorHAnsi"/>
        </w:rPr>
        <w:t>564.857.421</w:t>
      </w:r>
    </w:p>
    <w:p w14:paraId="2F6B3E7B" w14:textId="77777777" w:rsidR="004B4A50" w:rsidRPr="008301B0" w:rsidRDefault="004B4A50" w:rsidP="008301B0">
      <w:pPr>
        <w:widowControl w:val="0"/>
        <w:spacing w:line="276" w:lineRule="auto"/>
        <w:jc w:val="both"/>
        <w:rPr>
          <w:rFonts w:ascii="Arial Narrow" w:hAnsi="Arial Narrow" w:cstheme="minorHAnsi"/>
        </w:rPr>
      </w:pPr>
    </w:p>
    <w:tbl>
      <w:tblPr>
        <w:tblW w:w="5861" w:type="pct"/>
        <w:tblInd w:w="-572" w:type="dxa"/>
        <w:tblCellMar>
          <w:left w:w="70" w:type="dxa"/>
          <w:right w:w="70" w:type="dxa"/>
        </w:tblCellMar>
        <w:tblLook w:val="04A0" w:firstRow="1" w:lastRow="0" w:firstColumn="1" w:lastColumn="0" w:noHBand="0" w:noVBand="1"/>
      </w:tblPr>
      <w:tblGrid>
        <w:gridCol w:w="305"/>
        <w:gridCol w:w="2881"/>
        <w:gridCol w:w="1455"/>
        <w:gridCol w:w="1503"/>
        <w:gridCol w:w="2147"/>
        <w:gridCol w:w="2057"/>
      </w:tblGrid>
      <w:tr w:rsidR="00F41194" w:rsidRPr="008301B0" w14:paraId="13214C91" w14:textId="77777777" w:rsidTr="00F41194">
        <w:trPr>
          <w:trHeight w:val="315"/>
        </w:trPr>
        <w:tc>
          <w:tcPr>
            <w:tcW w:w="1539" w:type="pct"/>
            <w:gridSpan w:val="2"/>
            <w:vMerge w:val="restart"/>
            <w:tcBorders>
              <w:top w:val="single" w:sz="4" w:space="0" w:color="auto"/>
              <w:left w:val="single" w:sz="4" w:space="0" w:color="auto"/>
              <w:bottom w:val="single" w:sz="4" w:space="0" w:color="auto"/>
              <w:right w:val="single" w:sz="4" w:space="0" w:color="auto"/>
            </w:tcBorders>
            <w:shd w:val="clear" w:color="000000" w:fill="4AACC5"/>
            <w:vAlign w:val="center"/>
            <w:hideMark/>
          </w:tcPr>
          <w:p w14:paraId="7F3D960C"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RUBROS</w:t>
            </w:r>
          </w:p>
        </w:tc>
        <w:tc>
          <w:tcPr>
            <w:tcW w:w="1429" w:type="pct"/>
            <w:gridSpan w:val="2"/>
            <w:tcBorders>
              <w:top w:val="single" w:sz="4" w:space="0" w:color="auto"/>
              <w:left w:val="nil"/>
              <w:bottom w:val="single" w:sz="4" w:space="0" w:color="auto"/>
              <w:right w:val="single" w:sz="4" w:space="0" w:color="auto"/>
            </w:tcBorders>
            <w:shd w:val="clear" w:color="000000" w:fill="4AACC5"/>
            <w:vAlign w:val="center"/>
            <w:hideMark/>
          </w:tcPr>
          <w:p w14:paraId="78B247C9"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CONTRAPARTIDA</w:t>
            </w:r>
          </w:p>
        </w:tc>
        <w:tc>
          <w:tcPr>
            <w:tcW w:w="1037" w:type="pct"/>
            <w:tcBorders>
              <w:top w:val="single" w:sz="4" w:space="0" w:color="auto"/>
              <w:left w:val="nil"/>
              <w:bottom w:val="single" w:sz="4" w:space="0" w:color="auto"/>
              <w:right w:val="single" w:sz="4" w:space="0" w:color="auto"/>
            </w:tcBorders>
            <w:shd w:val="clear" w:color="000000" w:fill="4AACC5"/>
            <w:vAlign w:val="center"/>
            <w:hideMark/>
          </w:tcPr>
          <w:p w14:paraId="6A78ECEB"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SGR</w:t>
            </w:r>
          </w:p>
        </w:tc>
        <w:tc>
          <w:tcPr>
            <w:tcW w:w="994" w:type="pct"/>
            <w:vMerge w:val="restart"/>
            <w:tcBorders>
              <w:top w:val="single" w:sz="4" w:space="0" w:color="auto"/>
              <w:left w:val="single" w:sz="4" w:space="0" w:color="auto"/>
              <w:bottom w:val="single" w:sz="4" w:space="0" w:color="auto"/>
              <w:right w:val="single" w:sz="4" w:space="0" w:color="auto"/>
            </w:tcBorders>
            <w:shd w:val="clear" w:color="000000" w:fill="4AACC5"/>
            <w:vAlign w:val="center"/>
            <w:hideMark/>
          </w:tcPr>
          <w:p w14:paraId="3C25D9CC"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TOTAL</w:t>
            </w:r>
          </w:p>
        </w:tc>
      </w:tr>
      <w:tr w:rsidR="00F41194" w:rsidRPr="008301B0" w14:paraId="2CEC0C78" w14:textId="77777777" w:rsidTr="00F41194">
        <w:trPr>
          <w:trHeight w:val="315"/>
        </w:trPr>
        <w:tc>
          <w:tcPr>
            <w:tcW w:w="1539" w:type="pct"/>
            <w:gridSpan w:val="2"/>
            <w:vMerge/>
            <w:tcBorders>
              <w:top w:val="single" w:sz="4" w:space="0" w:color="auto"/>
              <w:left w:val="single" w:sz="4" w:space="0" w:color="auto"/>
              <w:bottom w:val="single" w:sz="4" w:space="0" w:color="auto"/>
              <w:right w:val="single" w:sz="4" w:space="0" w:color="auto"/>
            </w:tcBorders>
            <w:vAlign w:val="center"/>
            <w:hideMark/>
          </w:tcPr>
          <w:p w14:paraId="7F8307E6" w14:textId="77777777" w:rsidR="008301B0" w:rsidRPr="008301B0" w:rsidRDefault="008301B0" w:rsidP="008301B0">
            <w:pPr>
              <w:rPr>
                <w:rFonts w:ascii="Arial Narrow" w:eastAsia="Times New Roman" w:hAnsi="Arial Narrow" w:cs="Arial"/>
                <w:b/>
                <w:bCs/>
                <w:color w:val="FFFFFF"/>
                <w:sz w:val="18"/>
                <w:szCs w:val="18"/>
                <w:lang w:val="es-CO" w:eastAsia="es-CO"/>
              </w:rPr>
            </w:pPr>
          </w:p>
        </w:tc>
        <w:tc>
          <w:tcPr>
            <w:tcW w:w="1429" w:type="pct"/>
            <w:gridSpan w:val="2"/>
            <w:tcBorders>
              <w:top w:val="single" w:sz="4" w:space="0" w:color="auto"/>
              <w:left w:val="nil"/>
              <w:bottom w:val="single" w:sz="4" w:space="0" w:color="auto"/>
              <w:right w:val="single" w:sz="4" w:space="0" w:color="auto"/>
            </w:tcBorders>
            <w:shd w:val="clear" w:color="000000" w:fill="4AACC5"/>
            <w:vAlign w:val="center"/>
            <w:hideMark/>
          </w:tcPr>
          <w:p w14:paraId="60D30FB8"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proofErr w:type="gramStart"/>
            <w:r w:rsidRPr="008301B0">
              <w:rPr>
                <w:rFonts w:ascii="Arial Narrow" w:eastAsia="Times New Roman" w:hAnsi="Arial Narrow" w:cs="Arial"/>
                <w:b/>
                <w:bCs/>
                <w:color w:val="FFFFFF"/>
                <w:sz w:val="18"/>
                <w:szCs w:val="18"/>
                <w:lang w:val="es-CO" w:eastAsia="es-CO"/>
              </w:rPr>
              <w:t>TOTAL</w:t>
            </w:r>
            <w:proofErr w:type="gramEnd"/>
            <w:r w:rsidRPr="008301B0">
              <w:rPr>
                <w:rFonts w:ascii="Arial Narrow" w:eastAsia="Times New Roman" w:hAnsi="Arial Narrow" w:cs="Arial"/>
                <w:b/>
                <w:bCs/>
                <w:color w:val="FFFFFF"/>
                <w:sz w:val="18"/>
                <w:szCs w:val="18"/>
                <w:lang w:val="es-CO" w:eastAsia="es-CO"/>
              </w:rPr>
              <w:t xml:space="preserve"> DE CONTRAPARTIDA</w:t>
            </w:r>
          </w:p>
        </w:tc>
        <w:tc>
          <w:tcPr>
            <w:tcW w:w="1037" w:type="pct"/>
            <w:vMerge w:val="restart"/>
            <w:tcBorders>
              <w:top w:val="nil"/>
              <w:left w:val="single" w:sz="4" w:space="0" w:color="auto"/>
              <w:bottom w:val="single" w:sz="4" w:space="0" w:color="auto"/>
              <w:right w:val="single" w:sz="4" w:space="0" w:color="auto"/>
            </w:tcBorders>
            <w:shd w:val="clear" w:color="000000" w:fill="4AACC5"/>
            <w:vAlign w:val="center"/>
            <w:hideMark/>
          </w:tcPr>
          <w:p w14:paraId="1C0EE7C7"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Efectivo</w:t>
            </w:r>
          </w:p>
        </w:tc>
        <w:tc>
          <w:tcPr>
            <w:tcW w:w="994" w:type="pct"/>
            <w:vMerge/>
            <w:tcBorders>
              <w:top w:val="single" w:sz="4" w:space="0" w:color="auto"/>
              <w:left w:val="single" w:sz="4" w:space="0" w:color="auto"/>
              <w:bottom w:val="single" w:sz="4" w:space="0" w:color="auto"/>
              <w:right w:val="single" w:sz="4" w:space="0" w:color="auto"/>
            </w:tcBorders>
            <w:vAlign w:val="center"/>
            <w:hideMark/>
          </w:tcPr>
          <w:p w14:paraId="02DE8048" w14:textId="77777777" w:rsidR="008301B0" w:rsidRPr="008301B0" w:rsidRDefault="008301B0" w:rsidP="008301B0">
            <w:pPr>
              <w:rPr>
                <w:rFonts w:ascii="Arial Narrow" w:eastAsia="Times New Roman" w:hAnsi="Arial Narrow" w:cs="Arial"/>
                <w:b/>
                <w:bCs/>
                <w:color w:val="FFFFFF"/>
                <w:sz w:val="18"/>
                <w:szCs w:val="18"/>
                <w:lang w:val="es-CO" w:eastAsia="es-CO"/>
              </w:rPr>
            </w:pPr>
          </w:p>
        </w:tc>
      </w:tr>
      <w:tr w:rsidR="00F41194" w:rsidRPr="008301B0" w14:paraId="55A3F256" w14:textId="77777777" w:rsidTr="00F41194">
        <w:trPr>
          <w:trHeight w:val="315"/>
        </w:trPr>
        <w:tc>
          <w:tcPr>
            <w:tcW w:w="1539" w:type="pct"/>
            <w:gridSpan w:val="2"/>
            <w:vMerge/>
            <w:tcBorders>
              <w:top w:val="single" w:sz="4" w:space="0" w:color="auto"/>
              <w:left w:val="single" w:sz="4" w:space="0" w:color="auto"/>
              <w:bottom w:val="single" w:sz="4" w:space="0" w:color="auto"/>
              <w:right w:val="single" w:sz="4" w:space="0" w:color="auto"/>
            </w:tcBorders>
            <w:vAlign w:val="center"/>
            <w:hideMark/>
          </w:tcPr>
          <w:p w14:paraId="76A727EB" w14:textId="77777777" w:rsidR="008301B0" w:rsidRPr="008301B0" w:rsidRDefault="008301B0" w:rsidP="008301B0">
            <w:pPr>
              <w:rPr>
                <w:rFonts w:ascii="Arial Narrow" w:eastAsia="Times New Roman" w:hAnsi="Arial Narrow" w:cs="Arial"/>
                <w:b/>
                <w:bCs/>
                <w:color w:val="FFFFFF"/>
                <w:sz w:val="18"/>
                <w:szCs w:val="18"/>
                <w:lang w:val="es-CO" w:eastAsia="es-CO"/>
              </w:rPr>
            </w:pPr>
          </w:p>
        </w:tc>
        <w:tc>
          <w:tcPr>
            <w:tcW w:w="703" w:type="pct"/>
            <w:tcBorders>
              <w:top w:val="nil"/>
              <w:left w:val="nil"/>
              <w:bottom w:val="single" w:sz="4" w:space="0" w:color="auto"/>
              <w:right w:val="single" w:sz="4" w:space="0" w:color="auto"/>
            </w:tcBorders>
            <w:shd w:val="clear" w:color="000000" w:fill="4AACC5"/>
            <w:vAlign w:val="center"/>
            <w:hideMark/>
          </w:tcPr>
          <w:p w14:paraId="05B3486D"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Especie</w:t>
            </w:r>
          </w:p>
        </w:tc>
        <w:tc>
          <w:tcPr>
            <w:tcW w:w="726" w:type="pct"/>
            <w:tcBorders>
              <w:top w:val="nil"/>
              <w:left w:val="nil"/>
              <w:bottom w:val="single" w:sz="4" w:space="0" w:color="auto"/>
              <w:right w:val="single" w:sz="4" w:space="0" w:color="auto"/>
            </w:tcBorders>
            <w:shd w:val="clear" w:color="000000" w:fill="4AACC5"/>
            <w:vAlign w:val="center"/>
            <w:hideMark/>
          </w:tcPr>
          <w:p w14:paraId="49EE405C" w14:textId="77777777" w:rsidR="008301B0" w:rsidRPr="008301B0" w:rsidRDefault="008301B0" w:rsidP="008301B0">
            <w:pPr>
              <w:jc w:val="center"/>
              <w:rPr>
                <w:rFonts w:ascii="Arial Narrow" w:eastAsia="Times New Roman" w:hAnsi="Arial Narrow" w:cs="Arial"/>
                <w:b/>
                <w:bCs/>
                <w:color w:val="FFFFFF"/>
                <w:sz w:val="18"/>
                <w:szCs w:val="18"/>
                <w:lang w:val="es-CO" w:eastAsia="es-CO"/>
              </w:rPr>
            </w:pPr>
            <w:r w:rsidRPr="008301B0">
              <w:rPr>
                <w:rFonts w:ascii="Arial Narrow" w:eastAsia="Times New Roman" w:hAnsi="Arial Narrow" w:cs="Arial"/>
                <w:b/>
                <w:bCs/>
                <w:color w:val="FFFFFF"/>
                <w:sz w:val="18"/>
                <w:szCs w:val="18"/>
                <w:lang w:val="es-CO" w:eastAsia="es-CO"/>
              </w:rPr>
              <w:t>Efectivo</w:t>
            </w:r>
          </w:p>
        </w:tc>
        <w:tc>
          <w:tcPr>
            <w:tcW w:w="1037" w:type="pct"/>
            <w:vMerge/>
            <w:tcBorders>
              <w:top w:val="nil"/>
              <w:left w:val="single" w:sz="4" w:space="0" w:color="auto"/>
              <w:bottom w:val="single" w:sz="4" w:space="0" w:color="auto"/>
              <w:right w:val="single" w:sz="4" w:space="0" w:color="auto"/>
            </w:tcBorders>
            <w:vAlign w:val="center"/>
            <w:hideMark/>
          </w:tcPr>
          <w:p w14:paraId="5427DD31" w14:textId="77777777" w:rsidR="008301B0" w:rsidRPr="008301B0" w:rsidRDefault="008301B0" w:rsidP="008301B0">
            <w:pPr>
              <w:rPr>
                <w:rFonts w:ascii="Arial Narrow" w:eastAsia="Times New Roman" w:hAnsi="Arial Narrow" w:cs="Arial"/>
                <w:b/>
                <w:bCs/>
                <w:color w:val="FFFFFF"/>
                <w:sz w:val="18"/>
                <w:szCs w:val="18"/>
                <w:lang w:val="es-CO" w:eastAsia="es-CO"/>
              </w:rPr>
            </w:pPr>
          </w:p>
        </w:tc>
        <w:tc>
          <w:tcPr>
            <w:tcW w:w="994" w:type="pct"/>
            <w:vMerge/>
            <w:tcBorders>
              <w:top w:val="single" w:sz="4" w:space="0" w:color="auto"/>
              <w:left w:val="single" w:sz="4" w:space="0" w:color="auto"/>
              <w:bottom w:val="single" w:sz="4" w:space="0" w:color="auto"/>
              <w:right w:val="single" w:sz="4" w:space="0" w:color="auto"/>
            </w:tcBorders>
            <w:vAlign w:val="center"/>
            <w:hideMark/>
          </w:tcPr>
          <w:p w14:paraId="185D7D7D" w14:textId="77777777" w:rsidR="008301B0" w:rsidRPr="008301B0" w:rsidRDefault="008301B0" w:rsidP="008301B0">
            <w:pPr>
              <w:rPr>
                <w:rFonts w:ascii="Arial Narrow" w:eastAsia="Times New Roman" w:hAnsi="Arial Narrow" w:cs="Arial"/>
                <w:b/>
                <w:bCs/>
                <w:color w:val="FFFFFF"/>
                <w:sz w:val="18"/>
                <w:szCs w:val="18"/>
                <w:lang w:val="es-CO" w:eastAsia="es-CO"/>
              </w:rPr>
            </w:pPr>
          </w:p>
        </w:tc>
      </w:tr>
      <w:tr w:rsidR="00F41194" w:rsidRPr="008301B0" w14:paraId="3D1D61E2" w14:textId="77777777" w:rsidTr="00F41194">
        <w:trPr>
          <w:trHeight w:val="315"/>
        </w:trPr>
        <w:tc>
          <w:tcPr>
            <w:tcW w:w="147" w:type="pc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D94A37D"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1</w:t>
            </w:r>
          </w:p>
        </w:tc>
        <w:tc>
          <w:tcPr>
            <w:tcW w:w="1392" w:type="pct"/>
            <w:tcBorders>
              <w:top w:val="single" w:sz="4" w:space="0" w:color="000000"/>
              <w:left w:val="nil"/>
              <w:bottom w:val="single" w:sz="4" w:space="0" w:color="000000"/>
              <w:right w:val="nil"/>
            </w:tcBorders>
            <w:shd w:val="clear" w:color="auto" w:fill="auto"/>
            <w:noWrap/>
            <w:vAlign w:val="bottom"/>
            <w:hideMark/>
          </w:tcPr>
          <w:p w14:paraId="1A50A883"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Talento humano</w:t>
            </w:r>
          </w:p>
        </w:tc>
        <w:tc>
          <w:tcPr>
            <w:tcW w:w="703" w:type="pct"/>
            <w:tcBorders>
              <w:top w:val="nil"/>
              <w:left w:val="single" w:sz="4" w:space="0" w:color="auto"/>
              <w:bottom w:val="single" w:sz="4" w:space="0" w:color="auto"/>
              <w:right w:val="single" w:sz="4" w:space="0" w:color="auto"/>
            </w:tcBorders>
            <w:shd w:val="clear" w:color="auto" w:fill="auto"/>
            <w:noWrap/>
            <w:vAlign w:val="bottom"/>
            <w:hideMark/>
          </w:tcPr>
          <w:p w14:paraId="235D629D" w14:textId="48866DD4"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 xml:space="preserve"> $         </w:t>
            </w:r>
            <w:r>
              <w:rPr>
                <w:rFonts w:ascii="Arial Narrow" w:eastAsia="Times New Roman" w:hAnsi="Arial Narrow" w:cs="Arial"/>
                <w:b/>
                <w:bCs/>
                <w:color w:val="000000"/>
                <w:sz w:val="18"/>
                <w:szCs w:val="18"/>
                <w:lang w:val="es-CO" w:eastAsia="es-CO"/>
              </w:rPr>
              <w:t>39.074.858</w:t>
            </w:r>
          </w:p>
        </w:tc>
        <w:tc>
          <w:tcPr>
            <w:tcW w:w="726" w:type="pct"/>
            <w:tcBorders>
              <w:top w:val="nil"/>
              <w:left w:val="nil"/>
              <w:bottom w:val="single" w:sz="4" w:space="0" w:color="auto"/>
              <w:right w:val="single" w:sz="4" w:space="0" w:color="auto"/>
            </w:tcBorders>
            <w:shd w:val="clear" w:color="auto" w:fill="auto"/>
            <w:vAlign w:val="center"/>
            <w:hideMark/>
          </w:tcPr>
          <w:p w14:paraId="509CDD47"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noWrap/>
            <w:vAlign w:val="bottom"/>
            <w:hideMark/>
          </w:tcPr>
          <w:p w14:paraId="2CE1C822" w14:textId="4B93B004"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176.865.128 </w:t>
            </w:r>
          </w:p>
        </w:tc>
        <w:tc>
          <w:tcPr>
            <w:tcW w:w="994" w:type="pct"/>
            <w:tcBorders>
              <w:top w:val="nil"/>
              <w:left w:val="nil"/>
              <w:bottom w:val="single" w:sz="4" w:space="0" w:color="auto"/>
              <w:right w:val="single" w:sz="4" w:space="0" w:color="auto"/>
            </w:tcBorders>
            <w:shd w:val="clear" w:color="auto" w:fill="auto"/>
            <w:vAlign w:val="center"/>
            <w:hideMark/>
          </w:tcPr>
          <w:p w14:paraId="6CC783EF" w14:textId="0CE6A3D9"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215.939.986 </w:t>
            </w:r>
          </w:p>
        </w:tc>
      </w:tr>
      <w:tr w:rsidR="00F41194" w:rsidRPr="008301B0" w14:paraId="7495F588"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2B40F0E5"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2</w:t>
            </w:r>
          </w:p>
        </w:tc>
        <w:tc>
          <w:tcPr>
            <w:tcW w:w="1392" w:type="pct"/>
            <w:tcBorders>
              <w:top w:val="nil"/>
              <w:left w:val="nil"/>
              <w:bottom w:val="single" w:sz="4" w:space="0" w:color="000000"/>
              <w:right w:val="single" w:sz="4" w:space="0" w:color="000000"/>
            </w:tcBorders>
            <w:shd w:val="clear" w:color="auto" w:fill="auto"/>
            <w:noWrap/>
            <w:vAlign w:val="bottom"/>
            <w:hideMark/>
          </w:tcPr>
          <w:p w14:paraId="75665A34"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Equipos y software</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729F74FF"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6A58616E"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vAlign w:val="center"/>
            <w:hideMark/>
          </w:tcPr>
          <w:p w14:paraId="5B9EB078" w14:textId="68EC9A71"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w:t>
            </w:r>
          </w:p>
        </w:tc>
        <w:tc>
          <w:tcPr>
            <w:tcW w:w="994" w:type="pct"/>
            <w:tcBorders>
              <w:top w:val="nil"/>
              <w:left w:val="nil"/>
              <w:bottom w:val="single" w:sz="4" w:space="0" w:color="auto"/>
              <w:right w:val="single" w:sz="4" w:space="0" w:color="auto"/>
            </w:tcBorders>
            <w:shd w:val="clear" w:color="auto" w:fill="auto"/>
            <w:vAlign w:val="center"/>
            <w:hideMark/>
          </w:tcPr>
          <w:p w14:paraId="71E4E0EE" w14:textId="3A46311B"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   </w:t>
            </w:r>
          </w:p>
        </w:tc>
      </w:tr>
      <w:tr w:rsidR="00F41194" w:rsidRPr="008301B0" w14:paraId="5AC5C9D6" w14:textId="77777777" w:rsidTr="00F41194">
        <w:trPr>
          <w:trHeight w:val="480"/>
        </w:trPr>
        <w:tc>
          <w:tcPr>
            <w:tcW w:w="147" w:type="pct"/>
            <w:tcBorders>
              <w:top w:val="nil"/>
              <w:left w:val="single" w:sz="4" w:space="0" w:color="000000"/>
              <w:bottom w:val="single" w:sz="4" w:space="0" w:color="000000"/>
              <w:right w:val="single" w:sz="4" w:space="0" w:color="000000"/>
            </w:tcBorders>
            <w:shd w:val="clear" w:color="auto" w:fill="auto"/>
            <w:vAlign w:val="center"/>
            <w:hideMark/>
          </w:tcPr>
          <w:p w14:paraId="37F951FA"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3</w:t>
            </w:r>
          </w:p>
        </w:tc>
        <w:tc>
          <w:tcPr>
            <w:tcW w:w="1392" w:type="pct"/>
            <w:tcBorders>
              <w:top w:val="nil"/>
              <w:left w:val="nil"/>
              <w:bottom w:val="single" w:sz="4" w:space="0" w:color="000000"/>
              <w:right w:val="single" w:sz="4" w:space="0" w:color="000000"/>
            </w:tcBorders>
            <w:shd w:val="clear" w:color="auto" w:fill="auto"/>
            <w:noWrap/>
            <w:vAlign w:val="bottom"/>
            <w:hideMark/>
          </w:tcPr>
          <w:p w14:paraId="72CAA920"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Capacitación y eventos</w:t>
            </w:r>
          </w:p>
        </w:tc>
        <w:tc>
          <w:tcPr>
            <w:tcW w:w="703" w:type="pct"/>
            <w:tcBorders>
              <w:top w:val="nil"/>
              <w:left w:val="single" w:sz="4" w:space="0" w:color="auto"/>
              <w:bottom w:val="single" w:sz="4" w:space="0" w:color="auto"/>
              <w:right w:val="single" w:sz="4" w:space="0" w:color="auto"/>
            </w:tcBorders>
            <w:shd w:val="clear" w:color="auto" w:fill="auto"/>
            <w:noWrap/>
            <w:vAlign w:val="bottom"/>
            <w:hideMark/>
          </w:tcPr>
          <w:p w14:paraId="63C73180" w14:textId="77777777"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6BC2E585"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noWrap/>
            <w:vAlign w:val="center"/>
            <w:hideMark/>
          </w:tcPr>
          <w:p w14:paraId="2EEC2058" w14:textId="75CF310E"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60.000.000 </w:t>
            </w:r>
          </w:p>
        </w:tc>
        <w:tc>
          <w:tcPr>
            <w:tcW w:w="994" w:type="pct"/>
            <w:tcBorders>
              <w:top w:val="nil"/>
              <w:left w:val="nil"/>
              <w:bottom w:val="single" w:sz="4" w:space="0" w:color="auto"/>
              <w:right w:val="single" w:sz="4" w:space="0" w:color="auto"/>
            </w:tcBorders>
            <w:shd w:val="clear" w:color="auto" w:fill="auto"/>
            <w:vAlign w:val="center"/>
            <w:hideMark/>
          </w:tcPr>
          <w:p w14:paraId="33A1A1B7" w14:textId="5B160077"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60.000.000 </w:t>
            </w:r>
          </w:p>
        </w:tc>
      </w:tr>
      <w:tr w:rsidR="00F41194" w:rsidRPr="008301B0" w14:paraId="20C34572" w14:textId="77777777" w:rsidTr="00F41194">
        <w:trPr>
          <w:trHeight w:val="510"/>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70DD0735"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4</w:t>
            </w:r>
          </w:p>
        </w:tc>
        <w:tc>
          <w:tcPr>
            <w:tcW w:w="1392" w:type="pct"/>
            <w:tcBorders>
              <w:top w:val="nil"/>
              <w:left w:val="nil"/>
              <w:bottom w:val="single" w:sz="4" w:space="0" w:color="000000"/>
              <w:right w:val="single" w:sz="4" w:space="0" w:color="000000"/>
            </w:tcBorders>
            <w:shd w:val="clear" w:color="auto" w:fill="auto"/>
            <w:noWrap/>
            <w:vAlign w:val="bottom"/>
            <w:hideMark/>
          </w:tcPr>
          <w:p w14:paraId="6A6A6EBE"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Servicios tecnológicos y pruebas</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10275DD8"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5147F3BF"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noWrap/>
            <w:vAlign w:val="center"/>
            <w:hideMark/>
          </w:tcPr>
          <w:p w14:paraId="505EBCC7" w14:textId="03EB4450"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195.000.000 </w:t>
            </w:r>
          </w:p>
        </w:tc>
        <w:tc>
          <w:tcPr>
            <w:tcW w:w="994" w:type="pct"/>
            <w:tcBorders>
              <w:top w:val="nil"/>
              <w:left w:val="nil"/>
              <w:bottom w:val="single" w:sz="4" w:space="0" w:color="auto"/>
              <w:right w:val="single" w:sz="4" w:space="0" w:color="auto"/>
            </w:tcBorders>
            <w:shd w:val="clear" w:color="auto" w:fill="auto"/>
            <w:vAlign w:val="center"/>
            <w:hideMark/>
          </w:tcPr>
          <w:p w14:paraId="5D7D08B1" w14:textId="789C1899"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195.000.000 </w:t>
            </w:r>
          </w:p>
        </w:tc>
      </w:tr>
      <w:tr w:rsidR="00F41194" w:rsidRPr="008301B0" w14:paraId="1BA79A5F"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7E4BE367"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5</w:t>
            </w:r>
          </w:p>
        </w:tc>
        <w:tc>
          <w:tcPr>
            <w:tcW w:w="1392" w:type="pct"/>
            <w:tcBorders>
              <w:top w:val="nil"/>
              <w:left w:val="nil"/>
              <w:bottom w:val="single" w:sz="4" w:space="0" w:color="000000"/>
              <w:right w:val="single" w:sz="4" w:space="0" w:color="000000"/>
            </w:tcBorders>
            <w:shd w:val="clear" w:color="auto" w:fill="auto"/>
            <w:noWrap/>
            <w:vAlign w:val="center"/>
            <w:hideMark/>
          </w:tcPr>
          <w:p w14:paraId="405FE113"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Materiales, insumos y documentación</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394A7D14"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79AD46AC"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nil"/>
              <w:right w:val="nil"/>
            </w:tcBorders>
            <w:shd w:val="clear" w:color="auto" w:fill="auto"/>
            <w:noWrap/>
            <w:vAlign w:val="bottom"/>
            <w:hideMark/>
          </w:tcPr>
          <w:p w14:paraId="077D2F98" w14:textId="77777777" w:rsidR="00F41194" w:rsidRPr="008301B0" w:rsidRDefault="00F41194" w:rsidP="00F41194">
            <w:pPr>
              <w:jc w:val="right"/>
              <w:rPr>
                <w:rFonts w:ascii="Arial Narrow" w:eastAsia="Times New Roman" w:hAnsi="Arial Narrow" w:cs="Arial"/>
                <w:color w:val="000000"/>
                <w:sz w:val="18"/>
                <w:szCs w:val="18"/>
                <w:lang w:val="es-CO" w:eastAsia="es-CO"/>
              </w:rPr>
            </w:pPr>
          </w:p>
        </w:tc>
        <w:tc>
          <w:tcPr>
            <w:tcW w:w="994" w:type="pct"/>
            <w:tcBorders>
              <w:top w:val="nil"/>
              <w:left w:val="single" w:sz="4" w:space="0" w:color="auto"/>
              <w:bottom w:val="single" w:sz="4" w:space="0" w:color="auto"/>
              <w:right w:val="single" w:sz="4" w:space="0" w:color="auto"/>
            </w:tcBorders>
            <w:shd w:val="clear" w:color="auto" w:fill="auto"/>
            <w:vAlign w:val="center"/>
            <w:hideMark/>
          </w:tcPr>
          <w:p w14:paraId="68979E7A" w14:textId="50F4188D"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   </w:t>
            </w:r>
          </w:p>
        </w:tc>
      </w:tr>
      <w:tr w:rsidR="00F41194" w:rsidRPr="008301B0" w14:paraId="37142416" w14:textId="77777777" w:rsidTr="00F41194">
        <w:trPr>
          <w:trHeight w:val="37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07D9DF25"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6</w:t>
            </w:r>
          </w:p>
        </w:tc>
        <w:tc>
          <w:tcPr>
            <w:tcW w:w="1392" w:type="pct"/>
            <w:tcBorders>
              <w:top w:val="nil"/>
              <w:left w:val="nil"/>
              <w:bottom w:val="single" w:sz="4" w:space="0" w:color="000000"/>
              <w:right w:val="single" w:sz="4" w:space="0" w:color="000000"/>
            </w:tcBorders>
            <w:shd w:val="clear" w:color="auto" w:fill="auto"/>
            <w:noWrap/>
            <w:vAlign w:val="center"/>
            <w:hideMark/>
          </w:tcPr>
          <w:p w14:paraId="4C523D7F"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Protección del conocimiento y divulgación</w:t>
            </w:r>
          </w:p>
        </w:tc>
        <w:tc>
          <w:tcPr>
            <w:tcW w:w="703" w:type="pct"/>
            <w:tcBorders>
              <w:top w:val="nil"/>
              <w:left w:val="nil"/>
              <w:bottom w:val="nil"/>
              <w:right w:val="nil"/>
            </w:tcBorders>
            <w:shd w:val="clear" w:color="auto" w:fill="auto"/>
            <w:noWrap/>
            <w:vAlign w:val="bottom"/>
            <w:hideMark/>
          </w:tcPr>
          <w:p w14:paraId="0A0E0DAD" w14:textId="77777777" w:rsidR="00F41194" w:rsidRPr="008301B0" w:rsidRDefault="00F41194" w:rsidP="00F41194">
            <w:pPr>
              <w:rPr>
                <w:rFonts w:ascii="Arial Narrow" w:eastAsia="Times New Roman" w:hAnsi="Arial Narrow" w:cs="Arial"/>
                <w:color w:val="000000"/>
                <w:sz w:val="18"/>
                <w:szCs w:val="18"/>
                <w:lang w:val="es-CO" w:eastAsia="es-CO"/>
              </w:rPr>
            </w:pPr>
          </w:p>
        </w:tc>
        <w:tc>
          <w:tcPr>
            <w:tcW w:w="726" w:type="pct"/>
            <w:tcBorders>
              <w:top w:val="nil"/>
              <w:left w:val="nil"/>
              <w:bottom w:val="nil"/>
              <w:right w:val="nil"/>
            </w:tcBorders>
            <w:shd w:val="clear" w:color="auto" w:fill="auto"/>
            <w:noWrap/>
            <w:vAlign w:val="bottom"/>
            <w:hideMark/>
          </w:tcPr>
          <w:p w14:paraId="582F65D6" w14:textId="77777777" w:rsidR="00F41194" w:rsidRPr="008301B0" w:rsidRDefault="00F41194" w:rsidP="00F41194">
            <w:pPr>
              <w:rPr>
                <w:rFonts w:ascii="Times New Roman" w:eastAsia="Times New Roman" w:hAnsi="Times New Roman" w:cs="Times New Roman"/>
                <w:sz w:val="18"/>
                <w:szCs w:val="18"/>
                <w:lang w:val="es-CO" w:eastAsia="es-CO"/>
              </w:rPr>
            </w:pPr>
          </w:p>
        </w:tc>
        <w:tc>
          <w:tcPr>
            <w:tcW w:w="10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2A13A" w14:textId="17EF6DD4"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10.000.000 </w:t>
            </w:r>
          </w:p>
        </w:tc>
        <w:tc>
          <w:tcPr>
            <w:tcW w:w="994" w:type="pct"/>
            <w:tcBorders>
              <w:top w:val="nil"/>
              <w:left w:val="nil"/>
              <w:bottom w:val="single" w:sz="4" w:space="0" w:color="auto"/>
              <w:right w:val="single" w:sz="4" w:space="0" w:color="auto"/>
            </w:tcBorders>
            <w:shd w:val="clear" w:color="auto" w:fill="auto"/>
            <w:vAlign w:val="center"/>
            <w:hideMark/>
          </w:tcPr>
          <w:p w14:paraId="3BD009C8" w14:textId="5AC78096"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10.000.000 </w:t>
            </w:r>
          </w:p>
        </w:tc>
      </w:tr>
      <w:tr w:rsidR="00F41194" w:rsidRPr="008301B0" w14:paraId="6A9FC6E7"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1AB91F16"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7</w:t>
            </w:r>
          </w:p>
        </w:tc>
        <w:tc>
          <w:tcPr>
            <w:tcW w:w="1392" w:type="pct"/>
            <w:tcBorders>
              <w:top w:val="nil"/>
              <w:left w:val="nil"/>
              <w:bottom w:val="single" w:sz="4" w:space="0" w:color="000000"/>
              <w:right w:val="single" w:sz="4" w:space="0" w:color="000000"/>
            </w:tcBorders>
            <w:shd w:val="clear" w:color="auto" w:fill="auto"/>
            <w:noWrap/>
            <w:vAlign w:val="center"/>
            <w:hideMark/>
          </w:tcPr>
          <w:p w14:paraId="4AEA4038"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Gastos de viaje</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AE8B26"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single" w:sz="4" w:space="0" w:color="auto"/>
              <w:left w:val="nil"/>
              <w:bottom w:val="single" w:sz="4" w:space="0" w:color="auto"/>
              <w:right w:val="single" w:sz="4" w:space="0" w:color="auto"/>
            </w:tcBorders>
            <w:shd w:val="clear" w:color="auto" w:fill="auto"/>
            <w:vAlign w:val="center"/>
            <w:hideMark/>
          </w:tcPr>
          <w:p w14:paraId="1E1CEC60"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noWrap/>
            <w:vAlign w:val="center"/>
            <w:hideMark/>
          </w:tcPr>
          <w:p w14:paraId="56A4E1DC" w14:textId="1139866C"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1.761.184 </w:t>
            </w:r>
          </w:p>
        </w:tc>
        <w:tc>
          <w:tcPr>
            <w:tcW w:w="994" w:type="pct"/>
            <w:tcBorders>
              <w:top w:val="nil"/>
              <w:left w:val="nil"/>
              <w:bottom w:val="single" w:sz="4" w:space="0" w:color="auto"/>
              <w:right w:val="single" w:sz="4" w:space="0" w:color="auto"/>
            </w:tcBorders>
            <w:shd w:val="clear" w:color="auto" w:fill="auto"/>
            <w:vAlign w:val="center"/>
            <w:hideMark/>
          </w:tcPr>
          <w:p w14:paraId="0E799D9A" w14:textId="5048C169"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1.761.184 </w:t>
            </w:r>
          </w:p>
        </w:tc>
      </w:tr>
      <w:tr w:rsidR="00F41194" w:rsidRPr="008301B0" w14:paraId="21298B20"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0E9E8155"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8</w:t>
            </w:r>
          </w:p>
        </w:tc>
        <w:tc>
          <w:tcPr>
            <w:tcW w:w="1392" w:type="pct"/>
            <w:tcBorders>
              <w:top w:val="nil"/>
              <w:left w:val="nil"/>
              <w:bottom w:val="single" w:sz="4" w:space="0" w:color="000000"/>
              <w:right w:val="single" w:sz="4" w:space="0" w:color="000000"/>
            </w:tcBorders>
            <w:shd w:val="clear" w:color="auto" w:fill="auto"/>
            <w:noWrap/>
            <w:vAlign w:val="center"/>
            <w:hideMark/>
          </w:tcPr>
          <w:p w14:paraId="71D4658E"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Infraestructura</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7C48E3F4"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135E1316"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vAlign w:val="center"/>
            <w:hideMark/>
          </w:tcPr>
          <w:p w14:paraId="1B0EE7D2" w14:textId="3C98DEBB"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w:t>
            </w:r>
          </w:p>
        </w:tc>
        <w:tc>
          <w:tcPr>
            <w:tcW w:w="994" w:type="pct"/>
            <w:tcBorders>
              <w:top w:val="nil"/>
              <w:left w:val="nil"/>
              <w:bottom w:val="single" w:sz="4" w:space="0" w:color="auto"/>
              <w:right w:val="single" w:sz="4" w:space="0" w:color="auto"/>
            </w:tcBorders>
            <w:shd w:val="clear" w:color="auto" w:fill="auto"/>
            <w:vAlign w:val="center"/>
            <w:hideMark/>
          </w:tcPr>
          <w:p w14:paraId="25E018F1" w14:textId="7BF5FC99"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   </w:t>
            </w:r>
          </w:p>
        </w:tc>
      </w:tr>
      <w:tr w:rsidR="00F41194" w:rsidRPr="008301B0" w14:paraId="3BDE3D92"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51CB1F98"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9</w:t>
            </w:r>
          </w:p>
        </w:tc>
        <w:tc>
          <w:tcPr>
            <w:tcW w:w="1392" w:type="pct"/>
            <w:tcBorders>
              <w:top w:val="nil"/>
              <w:left w:val="nil"/>
              <w:bottom w:val="single" w:sz="4" w:space="0" w:color="000000"/>
              <w:right w:val="single" w:sz="4" w:space="0" w:color="000000"/>
            </w:tcBorders>
            <w:shd w:val="clear" w:color="auto" w:fill="auto"/>
            <w:noWrap/>
            <w:vAlign w:val="center"/>
            <w:hideMark/>
          </w:tcPr>
          <w:p w14:paraId="7887E34E"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xml:space="preserve">Administrativos </w:t>
            </w:r>
          </w:p>
        </w:tc>
        <w:tc>
          <w:tcPr>
            <w:tcW w:w="703" w:type="pct"/>
            <w:tcBorders>
              <w:top w:val="nil"/>
              <w:left w:val="single" w:sz="4" w:space="0" w:color="auto"/>
              <w:bottom w:val="single" w:sz="4" w:space="0" w:color="auto"/>
              <w:right w:val="single" w:sz="4" w:space="0" w:color="auto"/>
            </w:tcBorders>
            <w:shd w:val="clear" w:color="auto" w:fill="auto"/>
            <w:noWrap/>
            <w:vAlign w:val="bottom"/>
            <w:hideMark/>
          </w:tcPr>
          <w:p w14:paraId="1028266B" w14:textId="77777777"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 xml:space="preserve"> $           30.557.063 </w:t>
            </w:r>
          </w:p>
        </w:tc>
        <w:tc>
          <w:tcPr>
            <w:tcW w:w="726" w:type="pct"/>
            <w:tcBorders>
              <w:top w:val="nil"/>
              <w:left w:val="nil"/>
              <w:bottom w:val="single" w:sz="4" w:space="0" w:color="auto"/>
              <w:right w:val="single" w:sz="4" w:space="0" w:color="auto"/>
            </w:tcBorders>
            <w:shd w:val="clear" w:color="auto" w:fill="auto"/>
            <w:vAlign w:val="center"/>
            <w:hideMark/>
          </w:tcPr>
          <w:p w14:paraId="6F568CBE"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noWrap/>
            <w:vAlign w:val="center"/>
            <w:hideMark/>
          </w:tcPr>
          <w:p w14:paraId="666245DD" w14:textId="35D8CFC5"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82.150.680 </w:t>
            </w:r>
          </w:p>
        </w:tc>
        <w:tc>
          <w:tcPr>
            <w:tcW w:w="994" w:type="pct"/>
            <w:tcBorders>
              <w:top w:val="nil"/>
              <w:left w:val="nil"/>
              <w:bottom w:val="single" w:sz="4" w:space="0" w:color="auto"/>
              <w:right w:val="single" w:sz="4" w:space="0" w:color="auto"/>
            </w:tcBorders>
            <w:shd w:val="clear" w:color="auto" w:fill="auto"/>
            <w:vAlign w:val="center"/>
            <w:hideMark/>
          </w:tcPr>
          <w:p w14:paraId="631F1E67" w14:textId="78A755F5"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112.707.743 </w:t>
            </w:r>
          </w:p>
        </w:tc>
      </w:tr>
      <w:tr w:rsidR="00F41194" w:rsidRPr="008301B0" w14:paraId="07717023"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57ECCFF2"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10</w:t>
            </w:r>
          </w:p>
        </w:tc>
        <w:tc>
          <w:tcPr>
            <w:tcW w:w="1392" w:type="pct"/>
            <w:tcBorders>
              <w:top w:val="nil"/>
              <w:left w:val="nil"/>
              <w:bottom w:val="single" w:sz="4" w:space="0" w:color="000000"/>
              <w:right w:val="single" w:sz="4" w:space="0" w:color="000000"/>
            </w:tcBorders>
            <w:shd w:val="clear" w:color="auto" w:fill="auto"/>
            <w:noWrap/>
            <w:vAlign w:val="center"/>
            <w:hideMark/>
          </w:tcPr>
          <w:p w14:paraId="32F262D0"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Seguimiento</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17C58E9F"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10FD2110"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vAlign w:val="center"/>
            <w:hideMark/>
          </w:tcPr>
          <w:p w14:paraId="59EA183C" w14:textId="1E0091E2"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47.301.143 </w:t>
            </w:r>
          </w:p>
        </w:tc>
        <w:tc>
          <w:tcPr>
            <w:tcW w:w="994" w:type="pct"/>
            <w:tcBorders>
              <w:top w:val="nil"/>
              <w:left w:val="nil"/>
              <w:bottom w:val="single" w:sz="4" w:space="0" w:color="auto"/>
              <w:right w:val="single" w:sz="4" w:space="0" w:color="auto"/>
            </w:tcBorders>
            <w:shd w:val="clear" w:color="auto" w:fill="auto"/>
            <w:vAlign w:val="center"/>
            <w:hideMark/>
          </w:tcPr>
          <w:p w14:paraId="04B0A332" w14:textId="1E91E539"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47.301.143 </w:t>
            </w:r>
          </w:p>
        </w:tc>
      </w:tr>
      <w:tr w:rsidR="00F41194" w:rsidRPr="008301B0" w14:paraId="5DA7EB2B" w14:textId="77777777" w:rsidTr="00F41194">
        <w:trPr>
          <w:trHeight w:val="315"/>
        </w:trPr>
        <w:tc>
          <w:tcPr>
            <w:tcW w:w="147" w:type="pct"/>
            <w:tcBorders>
              <w:top w:val="nil"/>
              <w:left w:val="single" w:sz="4" w:space="0" w:color="000000"/>
              <w:bottom w:val="single" w:sz="4" w:space="0" w:color="000000"/>
              <w:right w:val="single" w:sz="4" w:space="0" w:color="000000"/>
            </w:tcBorders>
            <w:shd w:val="clear" w:color="auto" w:fill="auto"/>
            <w:noWrap/>
            <w:vAlign w:val="center"/>
            <w:hideMark/>
          </w:tcPr>
          <w:p w14:paraId="25E7A052" w14:textId="77777777" w:rsidR="00F41194" w:rsidRPr="008301B0" w:rsidRDefault="00F41194" w:rsidP="00F41194">
            <w:pPr>
              <w:jc w:val="cente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11</w:t>
            </w:r>
          </w:p>
        </w:tc>
        <w:tc>
          <w:tcPr>
            <w:tcW w:w="1392" w:type="pct"/>
            <w:tcBorders>
              <w:top w:val="nil"/>
              <w:left w:val="nil"/>
              <w:bottom w:val="single" w:sz="4" w:space="0" w:color="000000"/>
              <w:right w:val="single" w:sz="4" w:space="0" w:color="000000"/>
            </w:tcBorders>
            <w:shd w:val="clear" w:color="auto" w:fill="auto"/>
            <w:noWrap/>
            <w:vAlign w:val="bottom"/>
            <w:hideMark/>
          </w:tcPr>
          <w:p w14:paraId="41FE26B5" w14:textId="77777777" w:rsidR="00F41194" w:rsidRPr="008301B0" w:rsidRDefault="00F41194" w:rsidP="00F41194">
            <w:pPr>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Otros</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4E1FBB14"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726" w:type="pct"/>
            <w:tcBorders>
              <w:top w:val="nil"/>
              <w:left w:val="nil"/>
              <w:bottom w:val="single" w:sz="4" w:space="0" w:color="auto"/>
              <w:right w:val="single" w:sz="4" w:space="0" w:color="auto"/>
            </w:tcBorders>
            <w:shd w:val="clear" w:color="auto" w:fill="auto"/>
            <w:vAlign w:val="center"/>
            <w:hideMark/>
          </w:tcPr>
          <w:p w14:paraId="3258D97D" w14:textId="77777777" w:rsidR="00F41194" w:rsidRPr="008301B0" w:rsidRDefault="00F41194" w:rsidP="00F41194">
            <w:pPr>
              <w:jc w:val="right"/>
              <w:rPr>
                <w:rFonts w:ascii="Arial Narrow" w:eastAsia="Times New Roman" w:hAnsi="Arial Narrow" w:cs="Arial"/>
                <w:color w:val="000000"/>
                <w:sz w:val="18"/>
                <w:szCs w:val="18"/>
                <w:lang w:val="es-CO" w:eastAsia="es-CO"/>
              </w:rPr>
            </w:pPr>
            <w:r w:rsidRPr="008301B0">
              <w:rPr>
                <w:rFonts w:ascii="Arial Narrow" w:eastAsia="Times New Roman" w:hAnsi="Arial Narrow" w:cs="Arial"/>
                <w:color w:val="000000"/>
                <w:sz w:val="18"/>
                <w:szCs w:val="18"/>
                <w:lang w:val="es-CO" w:eastAsia="es-CO"/>
              </w:rPr>
              <w:t> </w:t>
            </w:r>
          </w:p>
        </w:tc>
        <w:tc>
          <w:tcPr>
            <w:tcW w:w="1037" w:type="pct"/>
            <w:tcBorders>
              <w:top w:val="nil"/>
              <w:left w:val="nil"/>
              <w:bottom w:val="single" w:sz="4" w:space="0" w:color="auto"/>
              <w:right w:val="single" w:sz="4" w:space="0" w:color="auto"/>
            </w:tcBorders>
            <w:shd w:val="clear" w:color="auto" w:fill="auto"/>
            <w:vAlign w:val="center"/>
            <w:hideMark/>
          </w:tcPr>
          <w:p w14:paraId="159C677B" w14:textId="69CCEA63"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w:t>
            </w:r>
          </w:p>
        </w:tc>
        <w:tc>
          <w:tcPr>
            <w:tcW w:w="994" w:type="pct"/>
            <w:tcBorders>
              <w:top w:val="nil"/>
              <w:left w:val="nil"/>
              <w:bottom w:val="single" w:sz="4" w:space="0" w:color="auto"/>
              <w:right w:val="single" w:sz="4" w:space="0" w:color="auto"/>
            </w:tcBorders>
            <w:shd w:val="clear" w:color="auto" w:fill="auto"/>
            <w:vAlign w:val="center"/>
            <w:hideMark/>
          </w:tcPr>
          <w:p w14:paraId="2C3A8FB5" w14:textId="76498CD6" w:rsidR="00F41194" w:rsidRPr="008301B0" w:rsidRDefault="00F41194" w:rsidP="00F41194">
            <w:pPr>
              <w:jc w:val="right"/>
              <w:rPr>
                <w:rFonts w:ascii="Arial Narrow" w:eastAsia="Times New Roman" w:hAnsi="Arial Narrow" w:cs="Arial"/>
                <w:color w:val="000000"/>
                <w:sz w:val="18"/>
                <w:szCs w:val="18"/>
                <w:lang w:val="es-CO" w:eastAsia="es-CO"/>
              </w:rPr>
            </w:pPr>
            <w:r>
              <w:rPr>
                <w:rFonts w:ascii="Arial Narrow" w:hAnsi="Arial Narrow" w:cs="Arial"/>
                <w:color w:val="000000"/>
                <w:sz w:val="20"/>
                <w:szCs w:val="20"/>
              </w:rPr>
              <w:t xml:space="preserve"> $                                   -   </w:t>
            </w:r>
          </w:p>
        </w:tc>
      </w:tr>
      <w:tr w:rsidR="00F41194" w:rsidRPr="008301B0" w14:paraId="6C8FA87C" w14:textId="77777777" w:rsidTr="00F41194">
        <w:trPr>
          <w:trHeight w:val="315"/>
        </w:trPr>
        <w:tc>
          <w:tcPr>
            <w:tcW w:w="1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5B75A" w14:textId="77777777"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 </w:t>
            </w:r>
          </w:p>
        </w:tc>
        <w:tc>
          <w:tcPr>
            <w:tcW w:w="1392" w:type="pct"/>
            <w:tcBorders>
              <w:top w:val="single" w:sz="4" w:space="0" w:color="auto"/>
              <w:left w:val="nil"/>
              <w:bottom w:val="single" w:sz="4" w:space="0" w:color="auto"/>
              <w:right w:val="single" w:sz="4" w:space="0" w:color="auto"/>
            </w:tcBorders>
            <w:shd w:val="clear" w:color="auto" w:fill="auto"/>
            <w:vAlign w:val="center"/>
            <w:hideMark/>
          </w:tcPr>
          <w:p w14:paraId="2687AC4C" w14:textId="77777777"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TOTAL</w:t>
            </w:r>
          </w:p>
        </w:tc>
        <w:tc>
          <w:tcPr>
            <w:tcW w:w="703" w:type="pct"/>
            <w:tcBorders>
              <w:top w:val="nil"/>
              <w:left w:val="nil"/>
              <w:bottom w:val="single" w:sz="4" w:space="0" w:color="auto"/>
              <w:right w:val="single" w:sz="4" w:space="0" w:color="auto"/>
            </w:tcBorders>
            <w:shd w:val="clear" w:color="auto" w:fill="auto"/>
            <w:noWrap/>
            <w:vAlign w:val="bottom"/>
            <w:hideMark/>
          </w:tcPr>
          <w:p w14:paraId="3DE9A6B7" w14:textId="77777777"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 xml:space="preserve"> $           30.557.063 </w:t>
            </w:r>
          </w:p>
        </w:tc>
        <w:tc>
          <w:tcPr>
            <w:tcW w:w="726" w:type="pct"/>
            <w:tcBorders>
              <w:top w:val="nil"/>
              <w:left w:val="nil"/>
              <w:bottom w:val="single" w:sz="4" w:space="0" w:color="auto"/>
              <w:right w:val="single" w:sz="4" w:space="0" w:color="auto"/>
            </w:tcBorders>
            <w:shd w:val="clear" w:color="auto" w:fill="auto"/>
            <w:noWrap/>
            <w:vAlign w:val="bottom"/>
            <w:hideMark/>
          </w:tcPr>
          <w:p w14:paraId="47ADA2C8" w14:textId="77777777" w:rsidR="00F41194" w:rsidRPr="008301B0" w:rsidRDefault="00F41194" w:rsidP="00F41194">
            <w:pPr>
              <w:rPr>
                <w:rFonts w:ascii="Arial Narrow" w:eastAsia="Times New Roman" w:hAnsi="Arial Narrow" w:cs="Arial"/>
                <w:b/>
                <w:bCs/>
                <w:color w:val="000000"/>
                <w:sz w:val="18"/>
                <w:szCs w:val="18"/>
                <w:lang w:val="es-CO" w:eastAsia="es-CO"/>
              </w:rPr>
            </w:pPr>
            <w:r w:rsidRPr="008301B0">
              <w:rPr>
                <w:rFonts w:ascii="Arial Narrow" w:eastAsia="Times New Roman" w:hAnsi="Arial Narrow" w:cs="Arial"/>
                <w:b/>
                <w:bCs/>
                <w:color w:val="000000"/>
                <w:sz w:val="18"/>
                <w:szCs w:val="18"/>
                <w:lang w:val="es-CO" w:eastAsia="es-CO"/>
              </w:rPr>
              <w:t xml:space="preserve"> $                             -   </w:t>
            </w:r>
          </w:p>
        </w:tc>
        <w:tc>
          <w:tcPr>
            <w:tcW w:w="1037" w:type="pct"/>
            <w:tcBorders>
              <w:top w:val="nil"/>
              <w:left w:val="nil"/>
              <w:bottom w:val="single" w:sz="4" w:space="0" w:color="auto"/>
              <w:right w:val="single" w:sz="4" w:space="0" w:color="auto"/>
            </w:tcBorders>
            <w:shd w:val="clear" w:color="auto" w:fill="auto"/>
            <w:noWrap/>
            <w:vAlign w:val="bottom"/>
            <w:hideMark/>
          </w:tcPr>
          <w:p w14:paraId="6B4AA680" w14:textId="5E04AEFB"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573.078.135 </w:t>
            </w:r>
          </w:p>
        </w:tc>
        <w:tc>
          <w:tcPr>
            <w:tcW w:w="994" w:type="pct"/>
            <w:tcBorders>
              <w:top w:val="nil"/>
              <w:left w:val="nil"/>
              <w:bottom w:val="single" w:sz="4" w:space="0" w:color="auto"/>
              <w:right w:val="single" w:sz="4" w:space="0" w:color="auto"/>
            </w:tcBorders>
            <w:shd w:val="clear" w:color="auto" w:fill="auto"/>
            <w:noWrap/>
            <w:vAlign w:val="bottom"/>
            <w:hideMark/>
          </w:tcPr>
          <w:p w14:paraId="29E26028" w14:textId="491CA6F8" w:rsidR="00F41194" w:rsidRPr="008301B0" w:rsidRDefault="00F41194" w:rsidP="00F41194">
            <w:pPr>
              <w:rPr>
                <w:rFonts w:ascii="Arial Narrow" w:eastAsia="Times New Roman" w:hAnsi="Arial Narrow" w:cs="Arial"/>
                <w:b/>
                <w:bCs/>
                <w:color w:val="000000"/>
                <w:sz w:val="18"/>
                <w:szCs w:val="18"/>
                <w:lang w:val="es-CO" w:eastAsia="es-CO"/>
              </w:rPr>
            </w:pPr>
            <w:r>
              <w:rPr>
                <w:rFonts w:ascii="Arial Narrow" w:hAnsi="Arial Narrow" w:cs="Arial"/>
                <w:b/>
                <w:bCs/>
                <w:color w:val="000000"/>
                <w:sz w:val="20"/>
                <w:szCs w:val="20"/>
              </w:rPr>
              <w:t xml:space="preserve"> $           642.710.056 </w:t>
            </w:r>
          </w:p>
        </w:tc>
      </w:tr>
    </w:tbl>
    <w:p w14:paraId="37954A12" w14:textId="42E9FE57" w:rsidR="004B4A50" w:rsidRPr="008301B0" w:rsidRDefault="004B4A50" w:rsidP="008301B0">
      <w:pPr>
        <w:pStyle w:val="Descripcin"/>
        <w:keepNext/>
        <w:spacing w:after="0" w:line="276" w:lineRule="auto"/>
        <w:jc w:val="center"/>
        <w:rPr>
          <w:rFonts w:ascii="Arial Narrow" w:hAnsi="Arial Narrow"/>
        </w:rPr>
      </w:pPr>
      <w:r w:rsidRPr="008301B0">
        <w:rPr>
          <w:rFonts w:ascii="Arial Narrow" w:hAnsi="Arial Narrow"/>
        </w:rPr>
        <w:t xml:space="preserve">Tabla </w:t>
      </w:r>
      <w:r w:rsidRPr="008301B0">
        <w:rPr>
          <w:rFonts w:ascii="Arial Narrow" w:hAnsi="Arial Narrow"/>
        </w:rPr>
        <w:fldChar w:fldCharType="begin"/>
      </w:r>
      <w:r w:rsidRPr="008301B0">
        <w:rPr>
          <w:rFonts w:ascii="Arial Narrow" w:hAnsi="Arial Narrow"/>
        </w:rPr>
        <w:instrText xml:space="preserve"> SEQ Tabla \* ARABIC </w:instrText>
      </w:r>
      <w:r w:rsidRPr="008301B0">
        <w:rPr>
          <w:rFonts w:ascii="Arial Narrow" w:hAnsi="Arial Narrow"/>
        </w:rPr>
        <w:fldChar w:fldCharType="separate"/>
      </w:r>
      <w:r w:rsidRPr="008301B0">
        <w:rPr>
          <w:rFonts w:ascii="Arial Narrow" w:hAnsi="Arial Narrow"/>
          <w:noProof/>
        </w:rPr>
        <w:t>1</w:t>
      </w:r>
      <w:r w:rsidRPr="008301B0">
        <w:rPr>
          <w:rFonts w:ascii="Arial Narrow" w:hAnsi="Arial Narrow"/>
        </w:rPr>
        <w:fldChar w:fldCharType="end"/>
      </w:r>
      <w:r w:rsidRPr="008301B0">
        <w:rPr>
          <w:rFonts w:ascii="Arial Narrow" w:hAnsi="Arial Narrow"/>
        </w:rPr>
        <w:t>. Resumen del presupuesto</w:t>
      </w:r>
    </w:p>
    <w:sectPr w:rsidR="004B4A50" w:rsidRPr="008301B0" w:rsidSect="0091390C">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9413B" w14:textId="77777777" w:rsidR="004C774A" w:rsidRDefault="004C774A" w:rsidP="00180E9A">
      <w:r>
        <w:separator/>
      </w:r>
    </w:p>
  </w:endnote>
  <w:endnote w:type="continuationSeparator" w:id="0">
    <w:p w14:paraId="0B857566" w14:textId="77777777" w:rsidR="004C774A" w:rsidRDefault="004C774A" w:rsidP="00180E9A">
      <w:r>
        <w:continuationSeparator/>
      </w:r>
    </w:p>
  </w:endnote>
  <w:endnote w:type="continuationNotice" w:id="1">
    <w:p w14:paraId="7CDFF96A" w14:textId="77777777" w:rsidR="004C774A" w:rsidRDefault="004C77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0F5E" w14:textId="77777777" w:rsidR="00180E9A" w:rsidRDefault="00180E9A">
    <w:pPr>
      <w:pStyle w:val="Piedepgina"/>
    </w:pPr>
    <w:r>
      <w:rPr>
        <w:noProof/>
      </w:rPr>
      <w:drawing>
        <wp:anchor distT="0" distB="0" distL="114300" distR="114300" simplePos="0" relativeHeight="251658241" behindDoc="1" locked="0" layoutInCell="1" allowOverlap="1" wp14:anchorId="2F498459" wp14:editId="32670933">
          <wp:simplePos x="0" y="0"/>
          <wp:positionH relativeFrom="page">
            <wp:align>right</wp:align>
          </wp:positionH>
          <wp:positionV relativeFrom="paragraph">
            <wp:posOffset>-273050</wp:posOffset>
          </wp:positionV>
          <wp:extent cx="7745095" cy="854432"/>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ETE11-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5095" cy="85443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9A34E" w14:textId="77777777" w:rsidR="004C774A" w:rsidRDefault="004C774A" w:rsidP="00180E9A">
      <w:r>
        <w:separator/>
      </w:r>
    </w:p>
  </w:footnote>
  <w:footnote w:type="continuationSeparator" w:id="0">
    <w:p w14:paraId="648555E2" w14:textId="77777777" w:rsidR="004C774A" w:rsidRDefault="004C774A" w:rsidP="00180E9A">
      <w:r>
        <w:continuationSeparator/>
      </w:r>
    </w:p>
  </w:footnote>
  <w:footnote w:type="continuationNotice" w:id="1">
    <w:p w14:paraId="37222968" w14:textId="77777777" w:rsidR="004C774A" w:rsidRDefault="004C77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8456" w14:textId="77777777" w:rsidR="00180E9A" w:rsidRDefault="00180E9A">
    <w:pPr>
      <w:pStyle w:val="Encabezado"/>
    </w:pPr>
    <w:r>
      <w:rPr>
        <w:noProof/>
      </w:rPr>
      <w:drawing>
        <wp:anchor distT="0" distB="0" distL="114300" distR="114300" simplePos="0" relativeHeight="251658240" behindDoc="1" locked="0" layoutInCell="1" allowOverlap="1" wp14:anchorId="3A67D70D" wp14:editId="3CB1D9ED">
          <wp:simplePos x="0" y="0"/>
          <wp:positionH relativeFrom="page">
            <wp:align>left</wp:align>
          </wp:positionH>
          <wp:positionV relativeFrom="paragraph">
            <wp:posOffset>-419735</wp:posOffset>
          </wp:positionV>
          <wp:extent cx="7745506" cy="8597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BRETE11_Mesa de trabajo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5506" cy="8597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AE9"/>
    <w:multiLevelType w:val="hybridMultilevel"/>
    <w:tmpl w:val="BB5EB02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1DA2BD6"/>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950DF7"/>
    <w:multiLevelType w:val="hybridMultilevel"/>
    <w:tmpl w:val="BA88A43E"/>
    <w:lvl w:ilvl="0" w:tplc="240A0001">
      <w:start w:val="1"/>
      <w:numFmt w:val="bullet"/>
      <w:lvlText w:val=""/>
      <w:lvlJc w:val="left"/>
      <w:pPr>
        <w:ind w:left="1152" w:hanging="360"/>
      </w:pPr>
      <w:rPr>
        <w:rFonts w:ascii="Symbol" w:hAnsi="Symbol" w:hint="default"/>
      </w:rPr>
    </w:lvl>
    <w:lvl w:ilvl="1" w:tplc="240A0003" w:tentative="1">
      <w:start w:val="1"/>
      <w:numFmt w:val="bullet"/>
      <w:lvlText w:val="o"/>
      <w:lvlJc w:val="left"/>
      <w:pPr>
        <w:ind w:left="1872" w:hanging="360"/>
      </w:pPr>
      <w:rPr>
        <w:rFonts w:ascii="Courier New" w:hAnsi="Courier New" w:cs="Courier New" w:hint="default"/>
      </w:rPr>
    </w:lvl>
    <w:lvl w:ilvl="2" w:tplc="240A0005" w:tentative="1">
      <w:start w:val="1"/>
      <w:numFmt w:val="bullet"/>
      <w:lvlText w:val=""/>
      <w:lvlJc w:val="left"/>
      <w:pPr>
        <w:ind w:left="2592" w:hanging="360"/>
      </w:pPr>
      <w:rPr>
        <w:rFonts w:ascii="Wingdings" w:hAnsi="Wingdings" w:hint="default"/>
      </w:rPr>
    </w:lvl>
    <w:lvl w:ilvl="3" w:tplc="240A0001" w:tentative="1">
      <w:start w:val="1"/>
      <w:numFmt w:val="bullet"/>
      <w:lvlText w:val=""/>
      <w:lvlJc w:val="left"/>
      <w:pPr>
        <w:ind w:left="3312" w:hanging="360"/>
      </w:pPr>
      <w:rPr>
        <w:rFonts w:ascii="Symbol" w:hAnsi="Symbol" w:hint="default"/>
      </w:rPr>
    </w:lvl>
    <w:lvl w:ilvl="4" w:tplc="240A0003" w:tentative="1">
      <w:start w:val="1"/>
      <w:numFmt w:val="bullet"/>
      <w:lvlText w:val="o"/>
      <w:lvlJc w:val="left"/>
      <w:pPr>
        <w:ind w:left="4032" w:hanging="360"/>
      </w:pPr>
      <w:rPr>
        <w:rFonts w:ascii="Courier New" w:hAnsi="Courier New" w:cs="Courier New" w:hint="default"/>
      </w:rPr>
    </w:lvl>
    <w:lvl w:ilvl="5" w:tplc="240A0005" w:tentative="1">
      <w:start w:val="1"/>
      <w:numFmt w:val="bullet"/>
      <w:lvlText w:val=""/>
      <w:lvlJc w:val="left"/>
      <w:pPr>
        <w:ind w:left="4752" w:hanging="360"/>
      </w:pPr>
      <w:rPr>
        <w:rFonts w:ascii="Wingdings" w:hAnsi="Wingdings" w:hint="default"/>
      </w:rPr>
    </w:lvl>
    <w:lvl w:ilvl="6" w:tplc="240A0001" w:tentative="1">
      <w:start w:val="1"/>
      <w:numFmt w:val="bullet"/>
      <w:lvlText w:val=""/>
      <w:lvlJc w:val="left"/>
      <w:pPr>
        <w:ind w:left="5472" w:hanging="360"/>
      </w:pPr>
      <w:rPr>
        <w:rFonts w:ascii="Symbol" w:hAnsi="Symbol" w:hint="default"/>
      </w:rPr>
    </w:lvl>
    <w:lvl w:ilvl="7" w:tplc="240A0003" w:tentative="1">
      <w:start w:val="1"/>
      <w:numFmt w:val="bullet"/>
      <w:lvlText w:val="o"/>
      <w:lvlJc w:val="left"/>
      <w:pPr>
        <w:ind w:left="6192" w:hanging="360"/>
      </w:pPr>
      <w:rPr>
        <w:rFonts w:ascii="Courier New" w:hAnsi="Courier New" w:cs="Courier New" w:hint="default"/>
      </w:rPr>
    </w:lvl>
    <w:lvl w:ilvl="8" w:tplc="240A0005" w:tentative="1">
      <w:start w:val="1"/>
      <w:numFmt w:val="bullet"/>
      <w:lvlText w:val=""/>
      <w:lvlJc w:val="left"/>
      <w:pPr>
        <w:ind w:left="6912" w:hanging="360"/>
      </w:pPr>
      <w:rPr>
        <w:rFonts w:ascii="Wingdings" w:hAnsi="Wingdings" w:hint="default"/>
      </w:rPr>
    </w:lvl>
  </w:abstractNum>
  <w:abstractNum w:abstractNumId="3" w15:restartNumberingAfterBreak="0">
    <w:nsid w:val="546B4F17"/>
    <w:multiLevelType w:val="hybridMultilevel"/>
    <w:tmpl w:val="FBDE0318"/>
    <w:lvl w:ilvl="0" w:tplc="240A0003">
      <w:start w:val="1"/>
      <w:numFmt w:val="bullet"/>
      <w:lvlText w:val="o"/>
      <w:lvlJc w:val="left"/>
      <w:pPr>
        <w:ind w:left="1944" w:hanging="360"/>
      </w:pPr>
      <w:rPr>
        <w:rFonts w:ascii="Courier New" w:hAnsi="Courier New" w:cs="Courier New" w:hint="default"/>
      </w:rPr>
    </w:lvl>
    <w:lvl w:ilvl="1" w:tplc="240A0003" w:tentative="1">
      <w:start w:val="1"/>
      <w:numFmt w:val="bullet"/>
      <w:lvlText w:val="o"/>
      <w:lvlJc w:val="left"/>
      <w:pPr>
        <w:ind w:left="2664" w:hanging="360"/>
      </w:pPr>
      <w:rPr>
        <w:rFonts w:ascii="Courier New" w:hAnsi="Courier New" w:cs="Courier New" w:hint="default"/>
      </w:rPr>
    </w:lvl>
    <w:lvl w:ilvl="2" w:tplc="240A0005" w:tentative="1">
      <w:start w:val="1"/>
      <w:numFmt w:val="bullet"/>
      <w:lvlText w:val=""/>
      <w:lvlJc w:val="left"/>
      <w:pPr>
        <w:ind w:left="3384" w:hanging="360"/>
      </w:pPr>
      <w:rPr>
        <w:rFonts w:ascii="Wingdings" w:hAnsi="Wingdings" w:hint="default"/>
      </w:rPr>
    </w:lvl>
    <w:lvl w:ilvl="3" w:tplc="240A0001" w:tentative="1">
      <w:start w:val="1"/>
      <w:numFmt w:val="bullet"/>
      <w:lvlText w:val=""/>
      <w:lvlJc w:val="left"/>
      <w:pPr>
        <w:ind w:left="4104" w:hanging="360"/>
      </w:pPr>
      <w:rPr>
        <w:rFonts w:ascii="Symbol" w:hAnsi="Symbol" w:hint="default"/>
      </w:rPr>
    </w:lvl>
    <w:lvl w:ilvl="4" w:tplc="240A0003" w:tentative="1">
      <w:start w:val="1"/>
      <w:numFmt w:val="bullet"/>
      <w:lvlText w:val="o"/>
      <w:lvlJc w:val="left"/>
      <w:pPr>
        <w:ind w:left="4824" w:hanging="360"/>
      </w:pPr>
      <w:rPr>
        <w:rFonts w:ascii="Courier New" w:hAnsi="Courier New" w:cs="Courier New" w:hint="default"/>
      </w:rPr>
    </w:lvl>
    <w:lvl w:ilvl="5" w:tplc="240A0005" w:tentative="1">
      <w:start w:val="1"/>
      <w:numFmt w:val="bullet"/>
      <w:lvlText w:val=""/>
      <w:lvlJc w:val="left"/>
      <w:pPr>
        <w:ind w:left="5544" w:hanging="360"/>
      </w:pPr>
      <w:rPr>
        <w:rFonts w:ascii="Wingdings" w:hAnsi="Wingdings" w:hint="default"/>
      </w:rPr>
    </w:lvl>
    <w:lvl w:ilvl="6" w:tplc="240A0001" w:tentative="1">
      <w:start w:val="1"/>
      <w:numFmt w:val="bullet"/>
      <w:lvlText w:val=""/>
      <w:lvlJc w:val="left"/>
      <w:pPr>
        <w:ind w:left="6264" w:hanging="360"/>
      </w:pPr>
      <w:rPr>
        <w:rFonts w:ascii="Symbol" w:hAnsi="Symbol" w:hint="default"/>
      </w:rPr>
    </w:lvl>
    <w:lvl w:ilvl="7" w:tplc="240A0003" w:tentative="1">
      <w:start w:val="1"/>
      <w:numFmt w:val="bullet"/>
      <w:lvlText w:val="o"/>
      <w:lvlJc w:val="left"/>
      <w:pPr>
        <w:ind w:left="6984" w:hanging="360"/>
      </w:pPr>
      <w:rPr>
        <w:rFonts w:ascii="Courier New" w:hAnsi="Courier New" w:cs="Courier New" w:hint="default"/>
      </w:rPr>
    </w:lvl>
    <w:lvl w:ilvl="8" w:tplc="240A0005" w:tentative="1">
      <w:start w:val="1"/>
      <w:numFmt w:val="bullet"/>
      <w:lvlText w:val=""/>
      <w:lvlJc w:val="left"/>
      <w:pPr>
        <w:ind w:left="7704" w:hanging="360"/>
      </w:pPr>
      <w:rPr>
        <w:rFonts w:ascii="Wingdings" w:hAnsi="Wingdings" w:hint="default"/>
      </w:rPr>
    </w:lvl>
  </w:abstractNum>
  <w:abstractNum w:abstractNumId="4" w15:restartNumberingAfterBreak="0">
    <w:nsid w:val="6252401E"/>
    <w:multiLevelType w:val="hybridMultilevel"/>
    <w:tmpl w:val="F896555C"/>
    <w:lvl w:ilvl="0" w:tplc="240A0001">
      <w:start w:val="1"/>
      <w:numFmt w:val="bullet"/>
      <w:lvlText w:val=""/>
      <w:lvlJc w:val="left"/>
      <w:pPr>
        <w:ind w:left="792" w:hanging="360"/>
      </w:pPr>
      <w:rPr>
        <w:rFonts w:ascii="Symbol" w:hAnsi="Symbol" w:hint="default"/>
      </w:rPr>
    </w:lvl>
    <w:lvl w:ilvl="1" w:tplc="240A0003" w:tentative="1">
      <w:start w:val="1"/>
      <w:numFmt w:val="bullet"/>
      <w:lvlText w:val="o"/>
      <w:lvlJc w:val="left"/>
      <w:pPr>
        <w:ind w:left="1512" w:hanging="360"/>
      </w:pPr>
      <w:rPr>
        <w:rFonts w:ascii="Courier New" w:hAnsi="Courier New" w:cs="Courier New" w:hint="default"/>
      </w:rPr>
    </w:lvl>
    <w:lvl w:ilvl="2" w:tplc="240A0005" w:tentative="1">
      <w:start w:val="1"/>
      <w:numFmt w:val="bullet"/>
      <w:lvlText w:val=""/>
      <w:lvlJc w:val="left"/>
      <w:pPr>
        <w:ind w:left="2232" w:hanging="360"/>
      </w:pPr>
      <w:rPr>
        <w:rFonts w:ascii="Wingdings" w:hAnsi="Wingdings" w:hint="default"/>
      </w:rPr>
    </w:lvl>
    <w:lvl w:ilvl="3" w:tplc="240A0001" w:tentative="1">
      <w:start w:val="1"/>
      <w:numFmt w:val="bullet"/>
      <w:lvlText w:val=""/>
      <w:lvlJc w:val="left"/>
      <w:pPr>
        <w:ind w:left="2952" w:hanging="360"/>
      </w:pPr>
      <w:rPr>
        <w:rFonts w:ascii="Symbol" w:hAnsi="Symbol" w:hint="default"/>
      </w:rPr>
    </w:lvl>
    <w:lvl w:ilvl="4" w:tplc="240A0003" w:tentative="1">
      <w:start w:val="1"/>
      <w:numFmt w:val="bullet"/>
      <w:lvlText w:val="o"/>
      <w:lvlJc w:val="left"/>
      <w:pPr>
        <w:ind w:left="3672" w:hanging="360"/>
      </w:pPr>
      <w:rPr>
        <w:rFonts w:ascii="Courier New" w:hAnsi="Courier New" w:cs="Courier New" w:hint="default"/>
      </w:rPr>
    </w:lvl>
    <w:lvl w:ilvl="5" w:tplc="240A0005" w:tentative="1">
      <w:start w:val="1"/>
      <w:numFmt w:val="bullet"/>
      <w:lvlText w:val=""/>
      <w:lvlJc w:val="left"/>
      <w:pPr>
        <w:ind w:left="4392" w:hanging="360"/>
      </w:pPr>
      <w:rPr>
        <w:rFonts w:ascii="Wingdings" w:hAnsi="Wingdings" w:hint="default"/>
      </w:rPr>
    </w:lvl>
    <w:lvl w:ilvl="6" w:tplc="240A0001" w:tentative="1">
      <w:start w:val="1"/>
      <w:numFmt w:val="bullet"/>
      <w:lvlText w:val=""/>
      <w:lvlJc w:val="left"/>
      <w:pPr>
        <w:ind w:left="5112" w:hanging="360"/>
      </w:pPr>
      <w:rPr>
        <w:rFonts w:ascii="Symbol" w:hAnsi="Symbol" w:hint="default"/>
      </w:rPr>
    </w:lvl>
    <w:lvl w:ilvl="7" w:tplc="240A0003" w:tentative="1">
      <w:start w:val="1"/>
      <w:numFmt w:val="bullet"/>
      <w:lvlText w:val="o"/>
      <w:lvlJc w:val="left"/>
      <w:pPr>
        <w:ind w:left="5832" w:hanging="360"/>
      </w:pPr>
      <w:rPr>
        <w:rFonts w:ascii="Courier New" w:hAnsi="Courier New" w:cs="Courier New" w:hint="default"/>
      </w:rPr>
    </w:lvl>
    <w:lvl w:ilvl="8" w:tplc="240A0005" w:tentative="1">
      <w:start w:val="1"/>
      <w:numFmt w:val="bullet"/>
      <w:lvlText w:val=""/>
      <w:lvlJc w:val="left"/>
      <w:pPr>
        <w:ind w:left="6552" w:hanging="360"/>
      </w:pPr>
      <w:rPr>
        <w:rFonts w:ascii="Wingdings" w:hAnsi="Wingdings" w:hint="default"/>
      </w:rPr>
    </w:lvl>
  </w:abstractNum>
  <w:abstractNum w:abstractNumId="5" w15:restartNumberingAfterBreak="0">
    <w:nsid w:val="7621326A"/>
    <w:multiLevelType w:val="hybridMultilevel"/>
    <w:tmpl w:val="B5B2FD0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6" w15:restartNumberingAfterBreak="0">
    <w:nsid w:val="78CE38F7"/>
    <w:multiLevelType w:val="multilevel"/>
    <w:tmpl w:val="24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C8"/>
    <w:rsid w:val="000647D2"/>
    <w:rsid w:val="000D1FE7"/>
    <w:rsid w:val="00180E9A"/>
    <w:rsid w:val="001E6EF7"/>
    <w:rsid w:val="00282916"/>
    <w:rsid w:val="002A604D"/>
    <w:rsid w:val="00422A1A"/>
    <w:rsid w:val="004B4A50"/>
    <w:rsid w:val="004C774A"/>
    <w:rsid w:val="005135A3"/>
    <w:rsid w:val="00562FAB"/>
    <w:rsid w:val="00646A6E"/>
    <w:rsid w:val="00662F67"/>
    <w:rsid w:val="00740474"/>
    <w:rsid w:val="007E3D45"/>
    <w:rsid w:val="00825400"/>
    <w:rsid w:val="008301B0"/>
    <w:rsid w:val="00886266"/>
    <w:rsid w:val="0091390C"/>
    <w:rsid w:val="00935AC8"/>
    <w:rsid w:val="00997583"/>
    <w:rsid w:val="00A53B9C"/>
    <w:rsid w:val="00B37B7D"/>
    <w:rsid w:val="00B96161"/>
    <w:rsid w:val="00D10C8A"/>
    <w:rsid w:val="00D171F1"/>
    <w:rsid w:val="00F41194"/>
    <w:rsid w:val="00F53925"/>
    <w:rsid w:val="00FF13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7F7FF"/>
  <w15:chartTrackingRefBased/>
  <w15:docId w15:val="{475EA44D-BCE4-4045-935B-94F2C4F0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qFormat/>
    <w:rsid w:val="004B4A50"/>
    <w:pPr>
      <w:keepNext/>
      <w:keepLines/>
      <w:spacing w:before="480"/>
      <w:outlineLvl w:val="0"/>
    </w:pPr>
    <w:rPr>
      <w:rFonts w:ascii="Calibri" w:eastAsia="Calibri" w:hAnsi="Calibri" w:cs="Calibri"/>
      <w:b/>
      <w:color w:val="335B8A"/>
      <w:sz w:val="32"/>
      <w:szCs w:val="32"/>
      <w:lang w:val="es-CO" w:eastAsia="es-CO"/>
    </w:rPr>
  </w:style>
  <w:style w:type="paragraph" w:styleId="Ttulo2">
    <w:name w:val="heading 2"/>
    <w:basedOn w:val="Normal"/>
    <w:next w:val="Normal"/>
    <w:link w:val="Ttulo2Car"/>
    <w:semiHidden/>
    <w:unhideWhenUsed/>
    <w:qFormat/>
    <w:rsid w:val="004B4A50"/>
    <w:pPr>
      <w:keepNext/>
      <w:keepLines/>
      <w:spacing w:before="40"/>
      <w:outlineLvl w:val="1"/>
    </w:pPr>
    <w:rPr>
      <w:rFonts w:ascii="Arial" w:eastAsia="Arial" w:hAnsi="Arial" w:cs="Arial"/>
      <w:b/>
      <w:color w:val="366091"/>
      <w:sz w:val="26"/>
      <w:szCs w:val="26"/>
      <w:lang w:val="es-CO" w:eastAsia="es-CO"/>
    </w:rPr>
  </w:style>
  <w:style w:type="paragraph" w:styleId="Ttulo3">
    <w:name w:val="heading 3"/>
    <w:basedOn w:val="Normal"/>
    <w:next w:val="Normal"/>
    <w:link w:val="Ttulo3Car"/>
    <w:uiPriority w:val="1"/>
    <w:semiHidden/>
    <w:unhideWhenUsed/>
    <w:qFormat/>
    <w:rsid w:val="004B4A50"/>
    <w:pPr>
      <w:keepNext/>
      <w:keepLines/>
      <w:widowControl w:val="0"/>
      <w:spacing w:before="200"/>
      <w:outlineLvl w:val="2"/>
    </w:pPr>
    <w:rPr>
      <w:rFonts w:ascii="Arial" w:eastAsia="Arial" w:hAnsi="Arial" w:cs="Arial"/>
      <w:b/>
      <w:color w:val="4F81BD"/>
      <w:lang w:val="es-CO" w:eastAsia="es-CO"/>
    </w:rPr>
  </w:style>
  <w:style w:type="paragraph" w:styleId="Ttulo4">
    <w:name w:val="heading 4"/>
    <w:basedOn w:val="Normal"/>
    <w:next w:val="Normal"/>
    <w:link w:val="Ttulo4Car"/>
    <w:semiHidden/>
    <w:unhideWhenUsed/>
    <w:qFormat/>
    <w:rsid w:val="004B4A50"/>
    <w:pPr>
      <w:keepNext/>
      <w:keepLines/>
      <w:widowControl w:val="0"/>
      <w:spacing w:before="200"/>
      <w:outlineLvl w:val="3"/>
    </w:pPr>
    <w:rPr>
      <w:rFonts w:ascii="Arial" w:eastAsia="Arial" w:hAnsi="Arial" w:cs="Arial"/>
      <w:b/>
      <w:i/>
      <w:color w:val="4F81BD"/>
      <w:lang w:val="es-CO" w:eastAsia="es-CO"/>
    </w:rPr>
  </w:style>
  <w:style w:type="paragraph" w:styleId="Ttulo5">
    <w:name w:val="heading 5"/>
    <w:basedOn w:val="Normal"/>
    <w:next w:val="Normal"/>
    <w:link w:val="Ttulo5Car"/>
    <w:semiHidden/>
    <w:unhideWhenUsed/>
    <w:qFormat/>
    <w:rsid w:val="004B4A50"/>
    <w:pPr>
      <w:keepNext/>
      <w:keepLines/>
      <w:spacing w:before="220" w:after="40"/>
      <w:contextualSpacing/>
      <w:outlineLvl w:val="4"/>
    </w:pPr>
    <w:rPr>
      <w:rFonts w:ascii="Arial" w:eastAsia="Arial" w:hAnsi="Arial" w:cs="Arial"/>
      <w:b/>
      <w:color w:val="000000"/>
      <w:sz w:val="22"/>
      <w:szCs w:val="22"/>
      <w:lang w:val="es-CO" w:eastAsia="es-CO"/>
    </w:rPr>
  </w:style>
  <w:style w:type="paragraph" w:styleId="Ttulo6">
    <w:name w:val="heading 6"/>
    <w:basedOn w:val="Normal"/>
    <w:next w:val="Normal"/>
    <w:link w:val="Ttulo6Car"/>
    <w:semiHidden/>
    <w:unhideWhenUsed/>
    <w:qFormat/>
    <w:rsid w:val="004B4A50"/>
    <w:pPr>
      <w:keepNext/>
      <w:keepLines/>
      <w:spacing w:before="200" w:after="40"/>
      <w:contextualSpacing/>
      <w:outlineLvl w:val="5"/>
    </w:pPr>
    <w:rPr>
      <w:rFonts w:ascii="Arial" w:eastAsia="Arial" w:hAnsi="Arial" w:cs="Arial"/>
      <w:b/>
      <w:color w:val="000000"/>
      <w:sz w:val="20"/>
      <w:szCs w:val="20"/>
      <w:lang w:val="es-CO" w:eastAsia="es-CO"/>
    </w:rPr>
  </w:style>
  <w:style w:type="paragraph" w:styleId="Ttulo7">
    <w:name w:val="heading 7"/>
    <w:basedOn w:val="Normal"/>
    <w:next w:val="Normal"/>
    <w:link w:val="Ttulo7Car"/>
    <w:uiPriority w:val="9"/>
    <w:semiHidden/>
    <w:unhideWhenUsed/>
    <w:qFormat/>
    <w:rsid w:val="004B4A50"/>
    <w:pPr>
      <w:keepNext/>
      <w:spacing w:line="360" w:lineRule="auto"/>
      <w:contextualSpacing/>
      <w:jc w:val="center"/>
      <w:outlineLvl w:val="6"/>
    </w:pPr>
    <w:rPr>
      <w:rFonts w:ascii="Arial" w:eastAsia="Arial" w:hAnsi="Arial" w:cs="Arial"/>
      <w:b/>
      <w:color w:val="5F497A"/>
      <w:sz w:val="22"/>
      <w:szCs w:val="22"/>
      <w:lang w:val="es-CO" w:eastAsia="es-CO"/>
    </w:rPr>
  </w:style>
  <w:style w:type="paragraph" w:styleId="Ttulo8">
    <w:name w:val="heading 8"/>
    <w:basedOn w:val="Normal"/>
    <w:next w:val="Normal"/>
    <w:link w:val="Ttulo8Car"/>
    <w:uiPriority w:val="9"/>
    <w:semiHidden/>
    <w:unhideWhenUsed/>
    <w:qFormat/>
    <w:rsid w:val="004B4A50"/>
    <w:pPr>
      <w:keepNext/>
      <w:outlineLvl w:val="7"/>
    </w:pPr>
    <w:rPr>
      <w:rFonts w:ascii="Arial" w:eastAsia="Arial" w:hAnsi="Arial" w:cs="Arial"/>
      <w:b/>
      <w:color w:val="5F497A"/>
      <w:sz w:val="22"/>
      <w:szCs w:val="22"/>
      <w:lang w:val="es-CO" w:eastAsia="es-CO"/>
    </w:rPr>
  </w:style>
  <w:style w:type="paragraph" w:styleId="Ttulo9">
    <w:name w:val="heading 9"/>
    <w:basedOn w:val="Normal"/>
    <w:next w:val="Normal"/>
    <w:link w:val="Ttulo9Car"/>
    <w:uiPriority w:val="9"/>
    <w:semiHidden/>
    <w:unhideWhenUsed/>
    <w:qFormat/>
    <w:rsid w:val="004B4A50"/>
    <w:pPr>
      <w:keepNext/>
      <w:keepLines/>
      <w:spacing w:before="40"/>
      <w:outlineLvl w:val="8"/>
    </w:pPr>
    <w:rPr>
      <w:rFonts w:asciiTheme="majorHAnsi" w:eastAsiaTheme="majorEastAsia" w:hAnsiTheme="majorHAnsi" w:cstheme="majorBidi"/>
      <w:i/>
      <w:iCs/>
      <w:color w:val="272727" w:themeColor="text1" w:themeTint="D8"/>
      <w:sz w:val="21"/>
      <w:szCs w:val="21"/>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0E9A"/>
    <w:pPr>
      <w:tabs>
        <w:tab w:val="center" w:pos="4419"/>
        <w:tab w:val="right" w:pos="8838"/>
      </w:tabs>
    </w:pPr>
  </w:style>
  <w:style w:type="character" w:customStyle="1" w:styleId="EncabezadoCar">
    <w:name w:val="Encabezado Car"/>
    <w:basedOn w:val="Fuentedeprrafopredeter"/>
    <w:link w:val="Encabezado"/>
    <w:uiPriority w:val="99"/>
    <w:rsid w:val="00180E9A"/>
    <w:rPr>
      <w:lang w:val="es-ES"/>
    </w:rPr>
  </w:style>
  <w:style w:type="paragraph" w:styleId="Piedepgina">
    <w:name w:val="footer"/>
    <w:basedOn w:val="Normal"/>
    <w:link w:val="PiedepginaCar"/>
    <w:uiPriority w:val="99"/>
    <w:unhideWhenUsed/>
    <w:rsid w:val="00180E9A"/>
    <w:pPr>
      <w:tabs>
        <w:tab w:val="center" w:pos="4419"/>
        <w:tab w:val="right" w:pos="8838"/>
      </w:tabs>
    </w:pPr>
  </w:style>
  <w:style w:type="character" w:customStyle="1" w:styleId="PiedepginaCar">
    <w:name w:val="Pie de página Car"/>
    <w:basedOn w:val="Fuentedeprrafopredeter"/>
    <w:link w:val="Piedepgina"/>
    <w:uiPriority w:val="99"/>
    <w:rsid w:val="00180E9A"/>
    <w:rPr>
      <w:lang w:val="es-ES"/>
    </w:rPr>
  </w:style>
  <w:style w:type="character" w:customStyle="1" w:styleId="Ttulo1Car">
    <w:name w:val="Título 1 Car"/>
    <w:basedOn w:val="Fuentedeprrafopredeter"/>
    <w:link w:val="Ttulo1"/>
    <w:rsid w:val="004B4A50"/>
    <w:rPr>
      <w:rFonts w:ascii="Calibri" w:eastAsia="Calibri" w:hAnsi="Calibri" w:cs="Calibri"/>
      <w:b/>
      <w:color w:val="335B8A"/>
      <w:sz w:val="32"/>
      <w:szCs w:val="32"/>
      <w:lang w:eastAsia="es-CO"/>
    </w:rPr>
  </w:style>
  <w:style w:type="character" w:customStyle="1" w:styleId="Ttulo2Car">
    <w:name w:val="Título 2 Car"/>
    <w:basedOn w:val="Fuentedeprrafopredeter"/>
    <w:link w:val="Ttulo2"/>
    <w:semiHidden/>
    <w:rsid w:val="004B4A50"/>
    <w:rPr>
      <w:rFonts w:ascii="Arial" w:eastAsia="Arial" w:hAnsi="Arial" w:cs="Arial"/>
      <w:b/>
      <w:color w:val="366091"/>
      <w:sz w:val="26"/>
      <w:szCs w:val="26"/>
      <w:lang w:eastAsia="es-CO"/>
    </w:rPr>
  </w:style>
  <w:style w:type="character" w:customStyle="1" w:styleId="Ttulo3Car">
    <w:name w:val="Título 3 Car"/>
    <w:basedOn w:val="Fuentedeprrafopredeter"/>
    <w:link w:val="Ttulo3"/>
    <w:uiPriority w:val="1"/>
    <w:semiHidden/>
    <w:rsid w:val="004B4A50"/>
    <w:rPr>
      <w:rFonts w:ascii="Arial" w:eastAsia="Arial" w:hAnsi="Arial" w:cs="Arial"/>
      <w:b/>
      <w:color w:val="4F81BD"/>
      <w:lang w:eastAsia="es-CO"/>
    </w:rPr>
  </w:style>
  <w:style w:type="character" w:customStyle="1" w:styleId="Ttulo4Car">
    <w:name w:val="Título 4 Car"/>
    <w:basedOn w:val="Fuentedeprrafopredeter"/>
    <w:link w:val="Ttulo4"/>
    <w:semiHidden/>
    <w:rsid w:val="004B4A50"/>
    <w:rPr>
      <w:rFonts w:ascii="Arial" w:eastAsia="Arial" w:hAnsi="Arial" w:cs="Arial"/>
      <w:b/>
      <w:i/>
      <w:color w:val="4F81BD"/>
      <w:lang w:eastAsia="es-CO"/>
    </w:rPr>
  </w:style>
  <w:style w:type="character" w:customStyle="1" w:styleId="Ttulo5Car">
    <w:name w:val="Título 5 Car"/>
    <w:basedOn w:val="Fuentedeprrafopredeter"/>
    <w:link w:val="Ttulo5"/>
    <w:semiHidden/>
    <w:rsid w:val="004B4A50"/>
    <w:rPr>
      <w:rFonts w:ascii="Arial" w:eastAsia="Arial" w:hAnsi="Arial" w:cs="Arial"/>
      <w:b/>
      <w:color w:val="000000"/>
      <w:sz w:val="22"/>
      <w:szCs w:val="22"/>
      <w:lang w:eastAsia="es-CO"/>
    </w:rPr>
  </w:style>
  <w:style w:type="character" w:customStyle="1" w:styleId="Ttulo6Car">
    <w:name w:val="Título 6 Car"/>
    <w:basedOn w:val="Fuentedeprrafopredeter"/>
    <w:link w:val="Ttulo6"/>
    <w:semiHidden/>
    <w:rsid w:val="004B4A50"/>
    <w:rPr>
      <w:rFonts w:ascii="Arial" w:eastAsia="Arial" w:hAnsi="Arial" w:cs="Arial"/>
      <w:b/>
      <w:color w:val="000000"/>
      <w:sz w:val="20"/>
      <w:szCs w:val="20"/>
      <w:lang w:eastAsia="es-CO"/>
    </w:rPr>
  </w:style>
  <w:style w:type="character" w:customStyle="1" w:styleId="Ttulo7Car">
    <w:name w:val="Título 7 Car"/>
    <w:basedOn w:val="Fuentedeprrafopredeter"/>
    <w:link w:val="Ttulo7"/>
    <w:uiPriority w:val="9"/>
    <w:semiHidden/>
    <w:rsid w:val="004B4A50"/>
    <w:rPr>
      <w:rFonts w:ascii="Arial" w:eastAsia="Arial" w:hAnsi="Arial" w:cs="Arial"/>
      <w:b/>
      <w:color w:val="5F497A"/>
      <w:sz w:val="22"/>
      <w:szCs w:val="22"/>
      <w:lang w:eastAsia="es-CO"/>
    </w:rPr>
  </w:style>
  <w:style w:type="character" w:customStyle="1" w:styleId="Ttulo8Car">
    <w:name w:val="Título 8 Car"/>
    <w:basedOn w:val="Fuentedeprrafopredeter"/>
    <w:link w:val="Ttulo8"/>
    <w:uiPriority w:val="9"/>
    <w:semiHidden/>
    <w:rsid w:val="004B4A50"/>
    <w:rPr>
      <w:rFonts w:ascii="Arial" w:eastAsia="Arial" w:hAnsi="Arial" w:cs="Arial"/>
      <w:b/>
      <w:color w:val="5F497A"/>
      <w:sz w:val="22"/>
      <w:szCs w:val="22"/>
      <w:lang w:eastAsia="es-CO"/>
    </w:rPr>
  </w:style>
  <w:style w:type="character" w:customStyle="1" w:styleId="Ttulo9Car">
    <w:name w:val="Título 9 Car"/>
    <w:basedOn w:val="Fuentedeprrafopredeter"/>
    <w:link w:val="Ttulo9"/>
    <w:uiPriority w:val="9"/>
    <w:semiHidden/>
    <w:rsid w:val="004B4A50"/>
    <w:rPr>
      <w:rFonts w:asciiTheme="majorHAnsi" w:eastAsiaTheme="majorEastAsia" w:hAnsiTheme="majorHAnsi" w:cstheme="majorBidi"/>
      <w:i/>
      <w:iCs/>
      <w:color w:val="272727" w:themeColor="text1" w:themeTint="D8"/>
      <w:sz w:val="21"/>
      <w:szCs w:val="21"/>
      <w:lang w:eastAsia="es-CO"/>
    </w:rPr>
  </w:style>
  <w:style w:type="paragraph" w:styleId="Prrafodelista">
    <w:name w:val="List Paragraph"/>
    <w:aliases w:val="titulo 3,TIT 2 IND,Titulo parrafo,Lista vistosa - Énfasis 11"/>
    <w:basedOn w:val="Normal"/>
    <w:link w:val="PrrafodelistaCar"/>
    <w:qFormat/>
    <w:rsid w:val="004B4A50"/>
    <w:pPr>
      <w:spacing w:after="200" w:line="276" w:lineRule="auto"/>
      <w:ind w:left="720"/>
      <w:contextualSpacing/>
    </w:pPr>
    <w:rPr>
      <w:sz w:val="22"/>
      <w:szCs w:val="22"/>
      <w:lang w:val="es-CO"/>
    </w:rPr>
  </w:style>
  <w:style w:type="character" w:customStyle="1" w:styleId="PrrafodelistaCar">
    <w:name w:val="Párrafo de lista Car"/>
    <w:aliases w:val="titulo 3 Car,TIT 2 IND Car,Titulo parrafo Car,Lista vistosa - Énfasis 11 Car"/>
    <w:link w:val="Prrafodelista"/>
    <w:locked/>
    <w:rsid w:val="004B4A50"/>
    <w:rPr>
      <w:sz w:val="22"/>
      <w:szCs w:val="22"/>
    </w:rPr>
  </w:style>
  <w:style w:type="paragraph" w:styleId="Descripcin">
    <w:name w:val="caption"/>
    <w:basedOn w:val="Normal"/>
    <w:next w:val="Normal"/>
    <w:uiPriority w:val="35"/>
    <w:semiHidden/>
    <w:unhideWhenUsed/>
    <w:qFormat/>
    <w:rsid w:val="004B4A5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09267">
      <w:bodyDiv w:val="1"/>
      <w:marLeft w:val="0"/>
      <w:marRight w:val="0"/>
      <w:marTop w:val="0"/>
      <w:marBottom w:val="0"/>
      <w:divBdr>
        <w:top w:val="none" w:sz="0" w:space="0" w:color="auto"/>
        <w:left w:val="none" w:sz="0" w:space="0" w:color="auto"/>
        <w:bottom w:val="none" w:sz="0" w:space="0" w:color="auto"/>
        <w:right w:val="none" w:sz="0" w:space="0" w:color="auto"/>
      </w:divBdr>
    </w:div>
    <w:div w:id="366568763">
      <w:bodyDiv w:val="1"/>
      <w:marLeft w:val="0"/>
      <w:marRight w:val="0"/>
      <w:marTop w:val="0"/>
      <w:marBottom w:val="0"/>
      <w:divBdr>
        <w:top w:val="none" w:sz="0" w:space="0" w:color="auto"/>
        <w:left w:val="none" w:sz="0" w:space="0" w:color="auto"/>
        <w:bottom w:val="none" w:sz="0" w:space="0" w:color="auto"/>
        <w:right w:val="none" w:sz="0" w:space="0" w:color="auto"/>
      </w:divBdr>
    </w:div>
    <w:div w:id="478545238">
      <w:bodyDiv w:val="1"/>
      <w:marLeft w:val="0"/>
      <w:marRight w:val="0"/>
      <w:marTop w:val="0"/>
      <w:marBottom w:val="0"/>
      <w:divBdr>
        <w:top w:val="none" w:sz="0" w:space="0" w:color="auto"/>
        <w:left w:val="none" w:sz="0" w:space="0" w:color="auto"/>
        <w:bottom w:val="none" w:sz="0" w:space="0" w:color="auto"/>
        <w:right w:val="none" w:sz="0" w:space="0" w:color="auto"/>
      </w:divBdr>
    </w:div>
    <w:div w:id="178179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882A798D04884EBD28BF6DFCD37CA8" ma:contentTypeVersion="11" ma:contentTypeDescription="Crear nuevo documento." ma:contentTypeScope="" ma:versionID="ef0c5b99d88b674973494b562b576b07">
  <xsd:schema xmlns:xsd="http://www.w3.org/2001/XMLSchema" xmlns:xs="http://www.w3.org/2001/XMLSchema" xmlns:p="http://schemas.microsoft.com/office/2006/metadata/properties" xmlns:ns2="e67fd17d-01e3-4bfa-99cf-b27a1b38f6bc" xmlns:ns3="a9254a7a-0463-4ca4-b82b-5a6a46ea671d" targetNamespace="http://schemas.microsoft.com/office/2006/metadata/properties" ma:root="true" ma:fieldsID="e2cb3b26ca92127e9cfeeb83c3f55f13" ns2:_="" ns3:_="">
    <xsd:import namespace="e67fd17d-01e3-4bfa-99cf-b27a1b38f6bc"/>
    <xsd:import namespace="a9254a7a-0463-4ca4-b82b-5a6a46ea67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fd17d-01e3-4bfa-99cf-b27a1b38f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254a7a-0463-4ca4-b82b-5a6a46ea671d"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201B6B-DEC9-4713-9895-769B623EB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fd17d-01e3-4bfa-99cf-b27a1b38f6bc"/>
    <ds:schemaRef ds:uri="a9254a7a-0463-4ca4-b82b-5a6a46ea6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6ACFE5-0BA4-48A0-A86F-9B370F404E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A249D0-E181-4125-B55D-3DD467D61ACB}">
  <ds:schemaRefs>
    <ds:schemaRef ds:uri="http://schemas.openxmlformats.org/officeDocument/2006/bibliography"/>
  </ds:schemaRefs>
</ds:datastoreItem>
</file>

<file path=customXml/itemProps4.xml><?xml version="1.0" encoding="utf-8"?>
<ds:datastoreItem xmlns:ds="http://schemas.openxmlformats.org/officeDocument/2006/customXml" ds:itemID="{9F3DA6BE-0CD3-40D2-8767-1A6E452372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559</Words>
  <Characters>3077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Londoño</dc:creator>
  <cp:keywords/>
  <dc:description/>
  <cp:lastModifiedBy>Sol Beatriz</cp:lastModifiedBy>
  <cp:revision>11</cp:revision>
  <dcterms:created xsi:type="dcterms:W3CDTF">2020-05-13T15:14:00Z</dcterms:created>
  <dcterms:modified xsi:type="dcterms:W3CDTF">2022-01-17T05:32:00Z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0x01010013882A798D04884EBD28BF6DFCD37CA8</vt:lpwstr>
  </property>
</Properties>
</file>