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995E" w14:textId="77777777" w:rsidR="00880F93" w:rsidRPr="00D401CC" w:rsidRDefault="008C4F99" w:rsidP="00D401CC">
      <w:pPr>
        <w:spacing w:line="276" w:lineRule="auto"/>
        <w:rPr>
          <w:rFonts w:ascii="Arial Narrow" w:hAnsi="Arial Narrow" w:cstheme="minorHAnsi"/>
        </w:rPr>
      </w:pPr>
    </w:p>
    <w:p w14:paraId="37C786DD" w14:textId="77777777" w:rsidR="00CF65EC" w:rsidRPr="00D401CC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7C8D8C58" w14:textId="77777777" w:rsidR="00CF65EC" w:rsidRPr="00D401CC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5D4E17C9" w14:textId="77777777" w:rsidR="00CF65EC" w:rsidRPr="00D401CC" w:rsidRDefault="00CF65EC" w:rsidP="00D401CC">
      <w:pPr>
        <w:spacing w:line="276" w:lineRule="auto"/>
        <w:jc w:val="center"/>
        <w:rPr>
          <w:rFonts w:ascii="Arial Narrow" w:hAnsi="Arial Narrow"/>
          <w:b/>
          <w:bCs/>
          <w:color w:val="2F5496" w:themeColor="accent1" w:themeShade="BF"/>
        </w:rPr>
      </w:pPr>
      <w:bookmarkStart w:id="0" w:name="_Toc511827861"/>
      <w:r w:rsidRPr="00D401CC">
        <w:rPr>
          <w:rFonts w:ascii="Arial Narrow" w:hAnsi="Arial Narrow"/>
          <w:b/>
          <w:bCs/>
          <w:color w:val="2F5496" w:themeColor="accent1" w:themeShade="BF"/>
        </w:rPr>
        <w:t>ANEXO 1. MÓDULO I – FORMACIÓN EN INNOVACIÓN</w:t>
      </w:r>
      <w:bookmarkEnd w:id="0"/>
    </w:p>
    <w:p w14:paraId="17F351C3" w14:textId="77777777" w:rsidR="00CF65EC" w:rsidRPr="00D401CC" w:rsidRDefault="00CF65EC" w:rsidP="00D401CC">
      <w:pPr>
        <w:spacing w:line="276" w:lineRule="auto"/>
        <w:rPr>
          <w:rFonts w:ascii="Arial Narrow" w:eastAsia="Arial" w:hAnsi="Arial Narrow" w:cstheme="minorHAnsi"/>
          <w:color w:val="000000"/>
        </w:rPr>
      </w:pPr>
    </w:p>
    <w:p w14:paraId="6C947436" w14:textId="03E7DFF0" w:rsidR="00CF65EC" w:rsidRDefault="00CF65EC" w:rsidP="00D401CC">
      <w:pPr>
        <w:spacing w:line="276" w:lineRule="auto"/>
        <w:jc w:val="both"/>
        <w:rPr>
          <w:rFonts w:ascii="Arial Narrow" w:hAnsi="Arial Narrow"/>
        </w:rPr>
      </w:pPr>
      <w:r w:rsidRPr="00D401CC">
        <w:rPr>
          <w:rFonts w:ascii="Arial Narrow" w:hAnsi="Arial Narrow"/>
        </w:rPr>
        <w:t xml:space="preserve">En este módulo, por medio de eventos masivos, capacitaciones conceptuales y procedimentales y de formación en prototipado, los empresarios desarrollan y apropian conocimiento y herramientas para innovar con el acompañamiento de asesores y expertos en las temáticas. </w:t>
      </w:r>
    </w:p>
    <w:p w14:paraId="7186A14C" w14:textId="77777777" w:rsidR="00D401CC" w:rsidRPr="00D401CC" w:rsidRDefault="00D401CC" w:rsidP="00D401CC">
      <w:pPr>
        <w:spacing w:line="276" w:lineRule="auto"/>
        <w:jc w:val="both"/>
        <w:rPr>
          <w:rFonts w:ascii="Arial Narrow" w:hAnsi="Arial Narrow"/>
        </w:rPr>
      </w:pPr>
    </w:p>
    <w:p w14:paraId="163B3BAC" w14:textId="77777777" w:rsidR="00CF65EC" w:rsidRPr="00D401CC" w:rsidRDefault="00CF65EC" w:rsidP="00D401CC">
      <w:pPr>
        <w:pStyle w:val="Ttulo1"/>
        <w:spacing w:before="0" w:line="276" w:lineRule="auto"/>
        <w:rPr>
          <w:rFonts w:ascii="Arial Narrow" w:hAnsi="Arial Narrow"/>
        </w:rPr>
      </w:pPr>
      <w:r w:rsidRPr="00D401CC">
        <w:rPr>
          <w:rFonts w:ascii="Arial Narrow" w:hAnsi="Arial Narrow"/>
        </w:rPr>
        <w:t>OBJETIVO</w:t>
      </w:r>
    </w:p>
    <w:p w14:paraId="796CF94B" w14:textId="77777777" w:rsidR="00CF65EC" w:rsidRPr="00D401CC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64A49AD8" w14:textId="3C568F79" w:rsidR="00CF65EC" w:rsidRDefault="00CF65EC" w:rsidP="00D401CC">
      <w:pPr>
        <w:spacing w:line="276" w:lineRule="auto"/>
        <w:jc w:val="both"/>
        <w:rPr>
          <w:rFonts w:ascii="Arial Narrow" w:hAnsi="Arial Narrow" w:cstheme="minorHAnsi"/>
        </w:rPr>
      </w:pPr>
      <w:r w:rsidRPr="00D401CC">
        <w:rPr>
          <w:rFonts w:ascii="Arial Narrow" w:hAnsi="Arial Narrow" w:cstheme="minorHAnsi"/>
        </w:rPr>
        <w:t>Promover la cultura de innovación a través de la formación en innovación y el desarrollo de proyectos de innovación incremental.</w:t>
      </w:r>
    </w:p>
    <w:p w14:paraId="5FCAD8B1" w14:textId="77777777" w:rsidR="00D401CC" w:rsidRPr="00D401CC" w:rsidRDefault="00D401CC" w:rsidP="00D401CC">
      <w:pPr>
        <w:spacing w:line="276" w:lineRule="auto"/>
        <w:rPr>
          <w:rFonts w:ascii="Arial Narrow" w:hAnsi="Arial Narrow" w:cstheme="minorHAnsi"/>
        </w:rPr>
      </w:pPr>
    </w:p>
    <w:p w14:paraId="19D54031" w14:textId="77777777" w:rsidR="00CF65EC" w:rsidRPr="00D401CC" w:rsidRDefault="00CF65EC" w:rsidP="00D401CC">
      <w:pPr>
        <w:pStyle w:val="Ttulo1"/>
        <w:spacing w:before="0" w:line="276" w:lineRule="auto"/>
        <w:rPr>
          <w:rFonts w:ascii="Arial Narrow" w:hAnsi="Arial Narrow"/>
        </w:rPr>
      </w:pPr>
      <w:r w:rsidRPr="00D401CC">
        <w:rPr>
          <w:rFonts w:ascii="Arial Narrow" w:hAnsi="Arial Narrow"/>
        </w:rPr>
        <w:t>CARACTERIZACIÓN DE LA POBLACIÓN OBJETIVO</w:t>
      </w:r>
    </w:p>
    <w:p w14:paraId="250C449C" w14:textId="77777777" w:rsidR="00CF65EC" w:rsidRPr="00D401CC" w:rsidRDefault="00CF65EC" w:rsidP="00D401CC">
      <w:pPr>
        <w:pStyle w:val="Prrafodelista"/>
        <w:spacing w:after="0"/>
        <w:ind w:left="284"/>
        <w:rPr>
          <w:rFonts w:ascii="Arial Narrow" w:hAnsi="Arial Narrow" w:cstheme="minorHAnsi"/>
          <w:sz w:val="24"/>
          <w:szCs w:val="24"/>
        </w:rPr>
      </w:pPr>
    </w:p>
    <w:p w14:paraId="62B0DFF9" w14:textId="77777777" w:rsidR="00CF65EC" w:rsidRPr="00D401CC" w:rsidRDefault="00CF65EC" w:rsidP="00D401CC">
      <w:pPr>
        <w:pStyle w:val="Prrafodelista"/>
        <w:numPr>
          <w:ilvl w:val="0"/>
          <w:numId w:val="5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Persona jurídica con un tiempo de constitución no inferior a un (1) año</w:t>
      </w:r>
    </w:p>
    <w:p w14:paraId="368D425A" w14:textId="77777777" w:rsidR="00CF65EC" w:rsidRPr="00D401CC" w:rsidRDefault="00CF65EC" w:rsidP="00D401CC">
      <w:pPr>
        <w:pStyle w:val="Prrafodelista"/>
        <w:numPr>
          <w:ilvl w:val="0"/>
          <w:numId w:val="5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Empresa micro o pequeñas según la Ley 905 de 2004</w:t>
      </w:r>
    </w:p>
    <w:p w14:paraId="643749F0" w14:textId="05279E8F" w:rsidR="00CF65EC" w:rsidRPr="00D401CC" w:rsidRDefault="00CF65EC" w:rsidP="00D401CC">
      <w:pPr>
        <w:pStyle w:val="Prrafodelista"/>
        <w:numPr>
          <w:ilvl w:val="0"/>
          <w:numId w:val="5"/>
        </w:numPr>
        <w:spacing w:after="0"/>
        <w:jc w:val="both"/>
        <w:rPr>
          <w:rFonts w:ascii="Arial Narrow" w:eastAsiaTheme="minorEastAsia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 xml:space="preserve">Contar son sede principal </w:t>
      </w:r>
      <w:r w:rsidR="00D401CC">
        <w:rPr>
          <w:rFonts w:ascii="Arial Narrow" w:hAnsi="Arial Narrow" w:cstheme="minorHAnsi"/>
          <w:sz w:val="24"/>
          <w:szCs w:val="24"/>
        </w:rPr>
        <w:t>en el Departamento del Magdalena</w:t>
      </w:r>
    </w:p>
    <w:p w14:paraId="193A2514" w14:textId="34EBB16C" w:rsidR="00CF65EC" w:rsidRPr="00D401CC" w:rsidRDefault="00CF65EC" w:rsidP="00D401CC">
      <w:pPr>
        <w:pStyle w:val="Prrafodelista"/>
        <w:numPr>
          <w:ilvl w:val="0"/>
          <w:numId w:val="5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 xml:space="preserve">La empresa </w:t>
      </w:r>
      <w:r w:rsidR="00D401CC">
        <w:rPr>
          <w:rFonts w:ascii="Arial Narrow" w:hAnsi="Arial Narrow" w:cstheme="minorHAnsi"/>
          <w:sz w:val="24"/>
          <w:szCs w:val="24"/>
        </w:rPr>
        <w:t>debe pertenecer al sector agroindustrial</w:t>
      </w:r>
      <w:r w:rsidRPr="00D401CC">
        <w:rPr>
          <w:rFonts w:ascii="Arial Narrow" w:hAnsi="Arial Narrow" w:cstheme="minorHAnsi"/>
          <w:sz w:val="24"/>
          <w:szCs w:val="24"/>
        </w:rPr>
        <w:t xml:space="preserve"> </w:t>
      </w:r>
    </w:p>
    <w:p w14:paraId="66AD2011" w14:textId="77777777" w:rsidR="00CF65EC" w:rsidRPr="00D401CC" w:rsidRDefault="00CF65EC" w:rsidP="00D401CC">
      <w:pPr>
        <w:pStyle w:val="Prrafodelista"/>
        <w:spacing w:after="0"/>
        <w:ind w:left="284"/>
        <w:rPr>
          <w:rFonts w:ascii="Arial Narrow" w:hAnsi="Arial Narrow" w:cstheme="minorHAnsi"/>
          <w:sz w:val="24"/>
          <w:szCs w:val="24"/>
        </w:rPr>
      </w:pPr>
    </w:p>
    <w:p w14:paraId="1AB42809" w14:textId="77777777" w:rsidR="00CF65EC" w:rsidRPr="00D401CC" w:rsidRDefault="00CF65EC" w:rsidP="00D401CC">
      <w:pPr>
        <w:pStyle w:val="Ttulo1"/>
        <w:spacing w:before="0" w:line="276" w:lineRule="auto"/>
        <w:rPr>
          <w:rFonts w:ascii="Arial Narrow" w:hAnsi="Arial Narrow"/>
        </w:rPr>
      </w:pPr>
      <w:r w:rsidRPr="00D401CC">
        <w:rPr>
          <w:rFonts w:ascii="Arial Narrow" w:hAnsi="Arial Narrow"/>
        </w:rPr>
        <w:t>RESULTADOS ESPERADOS</w:t>
      </w:r>
    </w:p>
    <w:p w14:paraId="0C709E6A" w14:textId="77777777" w:rsidR="00CF65EC" w:rsidRPr="00D401CC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577A0460" w14:textId="77777777" w:rsidR="00CF65EC" w:rsidRPr="00D401CC" w:rsidRDefault="00CF65EC" w:rsidP="00D401CC">
      <w:pPr>
        <w:pStyle w:val="Prrafodelista"/>
        <w:numPr>
          <w:ilvl w:val="0"/>
          <w:numId w:val="3"/>
        </w:numPr>
        <w:spacing w:after="0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8 eventos de mentalidad y cultura</w:t>
      </w:r>
    </w:p>
    <w:p w14:paraId="7F06B5BB" w14:textId="41D82591" w:rsidR="00CF65EC" w:rsidRPr="00D401CC" w:rsidRDefault="00D401CC" w:rsidP="00D401CC">
      <w:pPr>
        <w:pStyle w:val="Prrafodelista"/>
        <w:numPr>
          <w:ilvl w:val="0"/>
          <w:numId w:val="3"/>
        </w:numPr>
        <w:spacing w:after="0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10</w:t>
      </w:r>
      <w:r w:rsidR="00CF65EC" w:rsidRPr="00D401CC">
        <w:rPr>
          <w:rFonts w:ascii="Arial Narrow" w:hAnsi="Arial Narrow" w:cstheme="minorHAnsi"/>
          <w:sz w:val="24"/>
          <w:szCs w:val="24"/>
        </w:rPr>
        <w:t xml:space="preserve"> (cincuenta) empresas formadas en innovación y con proyectos estructurados de innovación incremental de proceso, producto y/o servicio.</w:t>
      </w:r>
    </w:p>
    <w:p w14:paraId="3F76C57D" w14:textId="782D3BF4" w:rsidR="00CF65EC" w:rsidRPr="00D401CC" w:rsidRDefault="00D401CC" w:rsidP="00D401CC">
      <w:pPr>
        <w:pStyle w:val="Prrafodelista"/>
        <w:numPr>
          <w:ilvl w:val="0"/>
          <w:numId w:val="3"/>
        </w:numPr>
        <w:spacing w:after="0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4</w:t>
      </w:r>
      <w:r w:rsidR="00CF65EC" w:rsidRPr="00D401CC">
        <w:rPr>
          <w:rFonts w:ascii="Arial Narrow" w:hAnsi="Arial Narrow" w:cstheme="minorHAnsi"/>
          <w:sz w:val="24"/>
          <w:szCs w:val="24"/>
        </w:rPr>
        <w:t xml:space="preserve"> facilitadores formados en innovación</w:t>
      </w:r>
    </w:p>
    <w:p w14:paraId="4A831E4E" w14:textId="25164482" w:rsidR="00CF65EC" w:rsidRPr="00D401CC" w:rsidRDefault="00D401CC" w:rsidP="00D401CC">
      <w:pPr>
        <w:pStyle w:val="Prrafodelista"/>
        <w:numPr>
          <w:ilvl w:val="0"/>
          <w:numId w:val="3"/>
        </w:numPr>
        <w:spacing w:after="0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10</w:t>
      </w:r>
      <w:r w:rsidR="00CF65EC" w:rsidRPr="00D401CC">
        <w:rPr>
          <w:rFonts w:ascii="Arial Narrow" w:hAnsi="Arial Narrow" w:cstheme="minorHAnsi"/>
          <w:sz w:val="24"/>
          <w:szCs w:val="24"/>
        </w:rPr>
        <w:t xml:space="preserve"> proyectos implementados</w:t>
      </w:r>
    </w:p>
    <w:p w14:paraId="69C5C55B" w14:textId="77777777" w:rsidR="00CF65EC" w:rsidRPr="00D401CC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63311BD5" w14:textId="77777777" w:rsidR="00CF65EC" w:rsidRPr="00D401CC" w:rsidRDefault="00CF65EC" w:rsidP="00D401CC">
      <w:pPr>
        <w:pStyle w:val="Ttulo1"/>
        <w:spacing w:before="0" w:line="276" w:lineRule="auto"/>
        <w:rPr>
          <w:rFonts w:ascii="Arial Narrow" w:hAnsi="Arial Narrow"/>
        </w:rPr>
      </w:pPr>
      <w:r w:rsidRPr="00D401CC">
        <w:rPr>
          <w:rFonts w:ascii="Arial Narrow" w:hAnsi="Arial Narrow"/>
        </w:rPr>
        <w:t>ACTIVIDADES A REALIZAR</w:t>
      </w:r>
    </w:p>
    <w:p w14:paraId="6E05AA2B" w14:textId="77777777" w:rsidR="00CF65EC" w:rsidRPr="00D401CC" w:rsidRDefault="00CF65EC" w:rsidP="00D401CC">
      <w:pPr>
        <w:spacing w:line="276" w:lineRule="auto"/>
        <w:ind w:left="-45"/>
        <w:rPr>
          <w:rFonts w:ascii="Arial Narrow" w:hAnsi="Arial Narrow" w:cstheme="minorHAnsi"/>
        </w:rPr>
      </w:pPr>
    </w:p>
    <w:p w14:paraId="6A5E341F" w14:textId="77777777" w:rsidR="00CF65EC" w:rsidRPr="00D401CC" w:rsidRDefault="00CF65EC" w:rsidP="00D401CC">
      <w:pPr>
        <w:pStyle w:val="Prrafodelista"/>
        <w:numPr>
          <w:ilvl w:val="1"/>
          <w:numId w:val="4"/>
        </w:numPr>
        <w:spacing w:after="0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 xml:space="preserve"> </w:t>
      </w:r>
      <w:r w:rsidRPr="00D401CC">
        <w:rPr>
          <w:rFonts w:ascii="Arial Narrow" w:hAnsi="Arial Narrow" w:cstheme="minorHAnsi"/>
          <w:b/>
          <w:bCs/>
          <w:sz w:val="24"/>
          <w:szCs w:val="24"/>
        </w:rPr>
        <w:t>Resultado 1</w:t>
      </w:r>
      <w:r w:rsidRPr="00D401CC">
        <w:rPr>
          <w:rFonts w:ascii="Arial Narrow" w:hAnsi="Arial Narrow" w:cstheme="minorHAnsi"/>
          <w:sz w:val="24"/>
          <w:szCs w:val="24"/>
        </w:rPr>
        <w:t>:  8 eventos de mentalidad y cultura</w:t>
      </w:r>
    </w:p>
    <w:p w14:paraId="3B0276E2" w14:textId="30A62FF9" w:rsidR="00CF65EC" w:rsidRPr="00D401CC" w:rsidRDefault="00CF65EC" w:rsidP="00D401CC">
      <w:pPr>
        <w:pStyle w:val="Prrafodelista"/>
        <w:numPr>
          <w:ilvl w:val="0"/>
          <w:numId w:val="6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 xml:space="preserve">Realizar eventos en </w:t>
      </w:r>
      <w:r w:rsidR="00D401CC">
        <w:rPr>
          <w:rFonts w:ascii="Arial Narrow" w:hAnsi="Arial Narrow" w:cstheme="minorHAnsi"/>
          <w:sz w:val="24"/>
          <w:szCs w:val="24"/>
        </w:rPr>
        <w:t>el Departamento del Magdalena</w:t>
      </w:r>
    </w:p>
    <w:p w14:paraId="68978BF9" w14:textId="77777777" w:rsidR="00CF65EC" w:rsidRPr="00D401CC" w:rsidRDefault="00CF65EC" w:rsidP="00D401CC">
      <w:pPr>
        <w:pStyle w:val="Prrafodelista"/>
        <w:numPr>
          <w:ilvl w:val="0"/>
          <w:numId w:val="7"/>
        </w:numPr>
        <w:spacing w:after="0"/>
        <w:jc w:val="both"/>
        <w:rPr>
          <w:rFonts w:ascii="Arial Narrow" w:hAnsi="Arial Narrow" w:cstheme="minorHAnsi"/>
          <w:bCs/>
          <w:sz w:val="24"/>
          <w:szCs w:val="24"/>
        </w:rPr>
      </w:pPr>
      <w:r w:rsidRPr="00D401CC">
        <w:rPr>
          <w:rFonts w:ascii="Arial Narrow" w:hAnsi="Arial Narrow" w:cstheme="minorHAnsi"/>
          <w:bCs/>
          <w:sz w:val="24"/>
          <w:szCs w:val="24"/>
        </w:rPr>
        <w:t>Socialización del programa</w:t>
      </w:r>
    </w:p>
    <w:p w14:paraId="18E1C16D" w14:textId="77777777" w:rsidR="00CF65EC" w:rsidRPr="00D401CC" w:rsidRDefault="00CF65EC" w:rsidP="00D401CC">
      <w:pPr>
        <w:pStyle w:val="Prrafodelista"/>
        <w:numPr>
          <w:ilvl w:val="0"/>
          <w:numId w:val="7"/>
        </w:numPr>
        <w:spacing w:after="0"/>
        <w:jc w:val="both"/>
        <w:rPr>
          <w:rFonts w:ascii="Arial Narrow" w:hAnsi="Arial Narrow" w:cstheme="minorHAnsi"/>
          <w:bCs/>
          <w:sz w:val="24"/>
          <w:szCs w:val="24"/>
        </w:rPr>
      </w:pPr>
      <w:r w:rsidRPr="00D401CC">
        <w:rPr>
          <w:rFonts w:ascii="Arial Narrow" w:hAnsi="Arial Narrow" w:cstheme="minorHAnsi"/>
          <w:bCs/>
          <w:sz w:val="24"/>
          <w:szCs w:val="24"/>
        </w:rPr>
        <w:t>Conferencia: La importancia de innovar en el sector agroindustrial</w:t>
      </w:r>
    </w:p>
    <w:p w14:paraId="27C630A4" w14:textId="77777777" w:rsidR="00CF65EC" w:rsidRPr="00D401CC" w:rsidRDefault="00CF65EC" w:rsidP="00D401CC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  <w:bCs/>
          <w:sz w:val="24"/>
          <w:szCs w:val="24"/>
        </w:rPr>
      </w:pPr>
      <w:r w:rsidRPr="00D401CC">
        <w:rPr>
          <w:rFonts w:ascii="Arial Narrow" w:hAnsi="Arial Narrow" w:cstheme="minorHAnsi"/>
          <w:bCs/>
          <w:sz w:val="24"/>
          <w:szCs w:val="24"/>
        </w:rPr>
        <w:t>Talleres prácticos en temas como Liderazgo Innovador y Sostenible, Co-Creación y Economía Colaborativa, Innovación Abierta, Taller en Prototipado, Casos Colombianos innovación, entre otros.</w:t>
      </w:r>
    </w:p>
    <w:p w14:paraId="7944C656" w14:textId="77777777" w:rsidR="00CF65EC" w:rsidRPr="00D401CC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5E79CB60" w14:textId="77777777" w:rsidR="00CF65EC" w:rsidRPr="00D401CC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017BFEB7" w14:textId="623FC3D7" w:rsidR="00CF65EC" w:rsidRPr="00D401CC" w:rsidRDefault="00CF65EC" w:rsidP="00D401CC">
      <w:pPr>
        <w:pStyle w:val="Prrafodelista"/>
        <w:numPr>
          <w:ilvl w:val="1"/>
          <w:numId w:val="4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lastRenderedPageBreak/>
        <w:t xml:space="preserve"> </w:t>
      </w:r>
      <w:r w:rsidRPr="00D401CC">
        <w:rPr>
          <w:rFonts w:ascii="Arial Narrow" w:hAnsi="Arial Narrow" w:cstheme="minorHAnsi"/>
          <w:b/>
          <w:bCs/>
          <w:sz w:val="24"/>
          <w:szCs w:val="24"/>
        </w:rPr>
        <w:t>Resultado 2</w:t>
      </w:r>
      <w:r w:rsidRPr="00D401CC">
        <w:rPr>
          <w:rFonts w:ascii="Arial Narrow" w:hAnsi="Arial Narrow" w:cstheme="minorHAnsi"/>
          <w:sz w:val="24"/>
          <w:szCs w:val="24"/>
        </w:rPr>
        <w:t xml:space="preserve">: </w:t>
      </w:r>
      <w:r w:rsidR="00D401CC">
        <w:rPr>
          <w:rFonts w:ascii="Arial Narrow" w:hAnsi="Arial Narrow" w:cstheme="minorHAnsi"/>
          <w:sz w:val="24"/>
          <w:szCs w:val="24"/>
        </w:rPr>
        <w:t>1</w:t>
      </w:r>
      <w:r w:rsidRPr="00D401CC">
        <w:rPr>
          <w:rFonts w:ascii="Arial Narrow" w:hAnsi="Arial Narrow" w:cstheme="minorHAnsi"/>
          <w:sz w:val="24"/>
          <w:szCs w:val="24"/>
        </w:rPr>
        <w:t>0 empresas formadas en innovación y con proyectos estructurados de innovación incremental de proceso, producto y/o servicio.</w:t>
      </w:r>
    </w:p>
    <w:p w14:paraId="0CE767FC" w14:textId="77777777" w:rsidR="00CF65EC" w:rsidRPr="00D401CC" w:rsidRDefault="00CF65EC" w:rsidP="00D401CC">
      <w:pPr>
        <w:pStyle w:val="Prrafodelista"/>
        <w:spacing w:after="0"/>
        <w:ind w:left="360"/>
        <w:rPr>
          <w:rFonts w:ascii="Arial Narrow" w:hAnsi="Arial Narrow" w:cstheme="minorHAnsi"/>
          <w:sz w:val="24"/>
          <w:szCs w:val="24"/>
        </w:rPr>
      </w:pPr>
    </w:p>
    <w:p w14:paraId="248CD630" w14:textId="77777777" w:rsidR="00CF65EC" w:rsidRPr="00D401CC" w:rsidRDefault="00CF65EC" w:rsidP="00D401CC">
      <w:pPr>
        <w:pStyle w:val="Prrafodelista"/>
        <w:numPr>
          <w:ilvl w:val="0"/>
          <w:numId w:val="8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Realizar el proceso de inscripción de las empresas que harán parte de la formación según lo indicado en el Anexo 1.1 Proceso de inscripción de empresas.</w:t>
      </w:r>
    </w:p>
    <w:p w14:paraId="4A01B1C9" w14:textId="77777777" w:rsidR="00CF65EC" w:rsidRPr="00D401CC" w:rsidRDefault="00CF65EC" w:rsidP="00D401CC">
      <w:pPr>
        <w:pStyle w:val="Prrafodelista"/>
        <w:numPr>
          <w:ilvl w:val="0"/>
          <w:numId w:val="8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Implementar y realizar seguimiento al programa de formación.</w:t>
      </w:r>
    </w:p>
    <w:p w14:paraId="3E0E5302" w14:textId="77777777" w:rsidR="00CF65EC" w:rsidRPr="00D401CC" w:rsidRDefault="00CF65EC" w:rsidP="00D401CC">
      <w:pPr>
        <w:pStyle w:val="Prrafodelista"/>
        <w:numPr>
          <w:ilvl w:val="0"/>
          <w:numId w:val="8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Consolidar y presentar resultados.</w:t>
      </w:r>
    </w:p>
    <w:p w14:paraId="469353EF" w14:textId="77777777" w:rsidR="00CF65EC" w:rsidRPr="00D401CC" w:rsidRDefault="00CF65EC" w:rsidP="00D401CC">
      <w:pPr>
        <w:pStyle w:val="Prrafodelista"/>
        <w:spacing w:after="0"/>
        <w:jc w:val="both"/>
        <w:rPr>
          <w:rFonts w:ascii="Arial Narrow" w:hAnsi="Arial Narrow" w:cstheme="minorHAnsi"/>
          <w:sz w:val="24"/>
          <w:szCs w:val="24"/>
        </w:rPr>
      </w:pPr>
    </w:p>
    <w:p w14:paraId="1D07DA5B" w14:textId="77777777" w:rsidR="00CF65EC" w:rsidRPr="00D401CC" w:rsidRDefault="00CF65EC" w:rsidP="00D401CC">
      <w:pPr>
        <w:autoSpaceDE w:val="0"/>
        <w:autoSpaceDN w:val="0"/>
        <w:adjustRightInd w:val="0"/>
        <w:spacing w:line="276" w:lineRule="auto"/>
        <w:ind w:firstLine="360"/>
        <w:rPr>
          <w:rFonts w:ascii="Arial Narrow" w:hAnsi="Arial Narrow" w:cstheme="minorHAnsi"/>
        </w:rPr>
      </w:pPr>
      <w:r w:rsidRPr="00D401CC">
        <w:rPr>
          <w:rFonts w:ascii="Arial Narrow" w:hAnsi="Arial Narrow" w:cstheme="minorHAnsi"/>
        </w:rPr>
        <w:t>Los contenidos a trabajar son:</w:t>
      </w:r>
    </w:p>
    <w:p w14:paraId="5150A96D" w14:textId="77777777" w:rsidR="00CF65EC" w:rsidRPr="00D401CC" w:rsidRDefault="00CF65EC" w:rsidP="00D401CC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Inicio a la ruta de Innovación: Contextualización y propósito estratégico de la innovación</w:t>
      </w:r>
    </w:p>
    <w:p w14:paraId="1E80A8AB" w14:textId="77777777" w:rsidR="00CF65EC" w:rsidRPr="00D401CC" w:rsidRDefault="00CF65EC" w:rsidP="00D401CC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Detección de oportunidades de innovación y estructuración de problemas y necesidades a partir de procesos de innovación y economía circular</w:t>
      </w:r>
    </w:p>
    <w:p w14:paraId="48D37B71" w14:textId="629E353C" w:rsidR="00CF65EC" w:rsidRPr="00D401CC" w:rsidRDefault="00CF65EC" w:rsidP="00D401CC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Hallazgos y descubrimientos del entorno interno y externo a partir de procesos de innovación y economía circular.</w:t>
      </w:r>
    </w:p>
    <w:p w14:paraId="7433774A" w14:textId="77777777" w:rsidR="00CF65EC" w:rsidRPr="00D401CC" w:rsidRDefault="00CF65EC" w:rsidP="00D401CC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Generación y fortalecimiento de ideas innovadoras para el diseño de experimentos, validación y pre-prototipado a partir de procesos de innovación y economía circular.</w:t>
      </w:r>
    </w:p>
    <w:p w14:paraId="75743888" w14:textId="77777777" w:rsidR="00CF65EC" w:rsidRPr="00D401CC" w:rsidRDefault="00CF65EC" w:rsidP="00D401CC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Formulación de proyectos de innovación a partir de procesos de innovación.</w:t>
      </w:r>
    </w:p>
    <w:p w14:paraId="06A9B3EB" w14:textId="77777777" w:rsidR="00CF65EC" w:rsidRPr="00D401CC" w:rsidRDefault="00CF65EC" w:rsidP="00D401CC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Sesión de prototipado</w:t>
      </w:r>
    </w:p>
    <w:p w14:paraId="3767F140" w14:textId="77777777" w:rsidR="00CF65EC" w:rsidRPr="00D401CC" w:rsidRDefault="00CF65EC" w:rsidP="00D401CC">
      <w:pPr>
        <w:pStyle w:val="Prrafodelista"/>
        <w:spacing w:after="0"/>
        <w:jc w:val="both"/>
        <w:rPr>
          <w:rFonts w:ascii="Arial Narrow" w:hAnsi="Arial Narrow" w:cstheme="minorHAnsi"/>
          <w:sz w:val="24"/>
          <w:szCs w:val="24"/>
        </w:rPr>
      </w:pPr>
    </w:p>
    <w:p w14:paraId="299EE48A" w14:textId="77777777" w:rsidR="00CF65EC" w:rsidRPr="00D401CC" w:rsidRDefault="00CF65EC" w:rsidP="00D401CC">
      <w:pPr>
        <w:spacing w:line="276" w:lineRule="auto"/>
        <w:jc w:val="both"/>
        <w:rPr>
          <w:rFonts w:ascii="Arial Narrow" w:hAnsi="Arial Narrow" w:cstheme="minorHAnsi"/>
        </w:rPr>
      </w:pPr>
    </w:p>
    <w:p w14:paraId="4FB25620" w14:textId="790E9796" w:rsidR="00CF65EC" w:rsidRPr="00D401CC" w:rsidRDefault="00CF65EC" w:rsidP="00D401CC">
      <w:pPr>
        <w:pStyle w:val="Prrafodelista"/>
        <w:numPr>
          <w:ilvl w:val="1"/>
          <w:numId w:val="4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b/>
          <w:sz w:val="24"/>
          <w:szCs w:val="24"/>
        </w:rPr>
        <w:t xml:space="preserve"> Resultado 3: </w:t>
      </w:r>
      <w:r w:rsidR="00D401CC">
        <w:rPr>
          <w:rFonts w:ascii="Arial Narrow" w:hAnsi="Arial Narrow" w:cstheme="minorHAnsi"/>
          <w:sz w:val="24"/>
          <w:szCs w:val="24"/>
        </w:rPr>
        <w:t>4</w:t>
      </w:r>
      <w:r w:rsidRPr="00D401CC">
        <w:rPr>
          <w:rFonts w:ascii="Arial Narrow" w:hAnsi="Arial Narrow" w:cstheme="minorHAnsi"/>
          <w:sz w:val="24"/>
          <w:szCs w:val="24"/>
        </w:rPr>
        <w:t xml:space="preserve"> facilitadores formados</w:t>
      </w:r>
    </w:p>
    <w:p w14:paraId="079EFB38" w14:textId="77777777" w:rsidR="00CF65EC" w:rsidRPr="00D401CC" w:rsidRDefault="00CF65EC" w:rsidP="00D401CC">
      <w:pPr>
        <w:pStyle w:val="Prrafodelista"/>
        <w:spacing w:after="0"/>
        <w:ind w:left="360"/>
        <w:jc w:val="both"/>
        <w:rPr>
          <w:rFonts w:ascii="Arial Narrow" w:hAnsi="Arial Narrow" w:cstheme="minorHAnsi"/>
          <w:sz w:val="24"/>
          <w:szCs w:val="24"/>
        </w:rPr>
      </w:pPr>
    </w:p>
    <w:p w14:paraId="791854E7" w14:textId="77777777" w:rsidR="00CF65EC" w:rsidRPr="00D401CC" w:rsidRDefault="00CF65EC" w:rsidP="00D401CC">
      <w:pPr>
        <w:pStyle w:val="Prrafodelista"/>
        <w:numPr>
          <w:ilvl w:val="0"/>
          <w:numId w:val="1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Realizar el proceso de Selección de facilitadores establecido en el Anexo 1.3 Proceso de selección de facilitadores</w:t>
      </w:r>
    </w:p>
    <w:p w14:paraId="357E1FA6" w14:textId="77777777" w:rsidR="00CF65EC" w:rsidRPr="00D401CC" w:rsidRDefault="00CF65EC" w:rsidP="00D401CC">
      <w:pPr>
        <w:pStyle w:val="Prrafodelista"/>
        <w:spacing w:after="0"/>
        <w:ind w:left="360"/>
        <w:jc w:val="both"/>
        <w:rPr>
          <w:rFonts w:ascii="Arial Narrow" w:hAnsi="Arial Narrow" w:cstheme="minorHAnsi"/>
          <w:sz w:val="24"/>
          <w:szCs w:val="24"/>
        </w:rPr>
      </w:pPr>
    </w:p>
    <w:p w14:paraId="4290F55A" w14:textId="77777777" w:rsidR="00CF65EC" w:rsidRPr="00D401CC" w:rsidRDefault="00CF65EC" w:rsidP="00D401CC">
      <w:pPr>
        <w:spacing w:line="276" w:lineRule="auto"/>
        <w:jc w:val="both"/>
        <w:rPr>
          <w:rFonts w:ascii="Arial Narrow" w:hAnsi="Arial Narrow" w:cstheme="minorHAnsi"/>
        </w:rPr>
      </w:pPr>
    </w:p>
    <w:p w14:paraId="4E215390" w14:textId="3A6F6096" w:rsidR="00CF65EC" w:rsidRPr="00D401CC" w:rsidRDefault="00CF65EC" w:rsidP="00D401CC">
      <w:pPr>
        <w:pStyle w:val="Prrafodelista"/>
        <w:numPr>
          <w:ilvl w:val="1"/>
          <w:numId w:val="4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bCs/>
          <w:sz w:val="24"/>
          <w:szCs w:val="24"/>
        </w:rPr>
        <w:t xml:space="preserve"> </w:t>
      </w:r>
      <w:r w:rsidRPr="00D401CC">
        <w:rPr>
          <w:rFonts w:ascii="Arial Narrow" w:hAnsi="Arial Narrow" w:cstheme="minorHAnsi"/>
          <w:b/>
          <w:sz w:val="24"/>
          <w:szCs w:val="24"/>
        </w:rPr>
        <w:t>Resultado 4</w:t>
      </w:r>
      <w:r w:rsidRPr="00D401CC">
        <w:rPr>
          <w:rFonts w:ascii="Arial Narrow" w:hAnsi="Arial Narrow" w:cstheme="minorHAnsi"/>
          <w:bCs/>
          <w:sz w:val="24"/>
          <w:szCs w:val="24"/>
        </w:rPr>
        <w:t xml:space="preserve">: </w:t>
      </w:r>
      <w:r w:rsidR="00DD7AB0">
        <w:rPr>
          <w:rFonts w:ascii="Arial Narrow" w:hAnsi="Arial Narrow" w:cstheme="minorHAnsi"/>
          <w:bCs/>
          <w:sz w:val="24"/>
          <w:szCs w:val="24"/>
        </w:rPr>
        <w:t>10</w:t>
      </w:r>
      <w:r w:rsidRPr="00D401CC">
        <w:rPr>
          <w:rFonts w:ascii="Arial Narrow" w:hAnsi="Arial Narrow" w:cstheme="minorHAnsi"/>
          <w:bCs/>
          <w:sz w:val="24"/>
          <w:szCs w:val="24"/>
        </w:rPr>
        <w:t xml:space="preserve"> proyectos</w:t>
      </w:r>
      <w:r w:rsidRPr="00D401CC">
        <w:rPr>
          <w:rFonts w:ascii="Arial Narrow" w:hAnsi="Arial Narrow" w:cstheme="minorHAnsi"/>
          <w:sz w:val="24"/>
          <w:szCs w:val="24"/>
        </w:rPr>
        <w:t xml:space="preserve"> implementados</w:t>
      </w:r>
    </w:p>
    <w:p w14:paraId="6F8F9B4B" w14:textId="77777777" w:rsidR="00CF65EC" w:rsidRPr="00D401CC" w:rsidRDefault="00CF65EC" w:rsidP="00D401CC">
      <w:pPr>
        <w:pStyle w:val="Prrafodelista"/>
        <w:spacing w:after="0"/>
        <w:ind w:left="360"/>
        <w:jc w:val="both"/>
        <w:rPr>
          <w:rFonts w:ascii="Arial Narrow" w:hAnsi="Arial Narrow" w:cstheme="minorHAnsi"/>
          <w:sz w:val="24"/>
          <w:szCs w:val="24"/>
        </w:rPr>
      </w:pPr>
    </w:p>
    <w:p w14:paraId="7345803B" w14:textId="032F2129" w:rsidR="00CF65EC" w:rsidRPr="00D401CC" w:rsidRDefault="00CF65EC" w:rsidP="00D401CC">
      <w:pPr>
        <w:pStyle w:val="Prrafodelista"/>
        <w:numPr>
          <w:ilvl w:val="0"/>
          <w:numId w:val="10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 xml:space="preserve">Realizar el proceso de selección de </w:t>
      </w:r>
      <w:r w:rsidR="00D401CC">
        <w:rPr>
          <w:rFonts w:ascii="Arial Narrow" w:hAnsi="Arial Narrow" w:cstheme="minorHAnsi"/>
          <w:sz w:val="24"/>
          <w:szCs w:val="24"/>
        </w:rPr>
        <w:t>1</w:t>
      </w:r>
      <w:r w:rsidRPr="00D401CC">
        <w:rPr>
          <w:rFonts w:ascii="Arial Narrow" w:hAnsi="Arial Narrow" w:cstheme="minorHAnsi"/>
          <w:sz w:val="24"/>
          <w:szCs w:val="24"/>
        </w:rPr>
        <w:t>0 proyectos a ser implementados según los siguientes parámetros de convocatoria establecidos en el Anexo 1.2 Proceso de selección de proyectos</w:t>
      </w:r>
    </w:p>
    <w:p w14:paraId="4C555E87" w14:textId="77777777" w:rsidR="00CF65EC" w:rsidRPr="00D401CC" w:rsidRDefault="00CF65EC" w:rsidP="00D401CC">
      <w:pPr>
        <w:pStyle w:val="Prrafodelista"/>
        <w:numPr>
          <w:ilvl w:val="0"/>
          <w:numId w:val="10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Realizar el proceso de formalización con empresas seleccionadas.</w:t>
      </w:r>
    </w:p>
    <w:p w14:paraId="02184E11" w14:textId="77777777" w:rsidR="00CF65EC" w:rsidRPr="00D401CC" w:rsidRDefault="00CF65EC" w:rsidP="00D401CC">
      <w:pPr>
        <w:pStyle w:val="Prrafodelista"/>
        <w:numPr>
          <w:ilvl w:val="0"/>
          <w:numId w:val="10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Realizar el seguimiento a la implementación de los proyectos.</w:t>
      </w:r>
    </w:p>
    <w:p w14:paraId="7977A0AA" w14:textId="4217D5BF" w:rsidR="00CF65EC" w:rsidRDefault="00CF65EC" w:rsidP="00D401CC">
      <w:pPr>
        <w:pStyle w:val="Prrafodelista"/>
        <w:numPr>
          <w:ilvl w:val="0"/>
          <w:numId w:val="10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D401CC">
        <w:rPr>
          <w:rFonts w:ascii="Arial Narrow" w:hAnsi="Arial Narrow" w:cstheme="minorHAnsi"/>
          <w:sz w:val="24"/>
          <w:szCs w:val="24"/>
        </w:rPr>
        <w:t>Generar reporte de resultados.</w:t>
      </w:r>
    </w:p>
    <w:p w14:paraId="276FCE8B" w14:textId="77777777" w:rsidR="00D401CC" w:rsidRPr="00D401CC" w:rsidRDefault="00D401CC" w:rsidP="00D401CC">
      <w:pPr>
        <w:pStyle w:val="Prrafodelista"/>
        <w:spacing w:after="0"/>
        <w:ind w:left="1068"/>
        <w:jc w:val="both"/>
        <w:rPr>
          <w:rFonts w:ascii="Arial Narrow" w:hAnsi="Arial Narrow" w:cstheme="minorHAnsi"/>
          <w:sz w:val="24"/>
          <w:szCs w:val="24"/>
        </w:rPr>
      </w:pPr>
    </w:p>
    <w:p w14:paraId="7D5B8654" w14:textId="77777777" w:rsidR="00CF65EC" w:rsidRPr="006F2944" w:rsidRDefault="00CF65EC" w:rsidP="00D401CC">
      <w:pPr>
        <w:pStyle w:val="Ttulo1"/>
        <w:spacing w:before="0" w:line="276" w:lineRule="auto"/>
        <w:rPr>
          <w:rFonts w:ascii="Arial Narrow" w:hAnsi="Arial Narrow"/>
        </w:rPr>
      </w:pPr>
      <w:r w:rsidRPr="006F2944">
        <w:rPr>
          <w:rFonts w:ascii="Arial Narrow" w:hAnsi="Arial Narrow"/>
        </w:rPr>
        <w:t>RUBROS FINANCIABLES</w:t>
      </w:r>
    </w:p>
    <w:p w14:paraId="3B3D3CED" w14:textId="77777777" w:rsidR="00CF65EC" w:rsidRPr="006F2944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3757260B" w14:textId="77777777" w:rsidR="00CF65EC" w:rsidRPr="006F2944" w:rsidRDefault="00CF65EC" w:rsidP="00D401CC">
      <w:pPr>
        <w:spacing w:line="276" w:lineRule="auto"/>
        <w:rPr>
          <w:rFonts w:ascii="Arial Narrow" w:hAnsi="Arial Narrow" w:cstheme="minorHAnsi"/>
        </w:rPr>
      </w:pPr>
      <w:r w:rsidRPr="006F2944">
        <w:rPr>
          <w:rFonts w:ascii="Arial Narrow" w:hAnsi="Arial Narrow" w:cstheme="minorHAnsi"/>
        </w:rPr>
        <w:t>Para calcular el costo total del proyecto, se tienen los siguientes valores para la base de cálculo:</w:t>
      </w:r>
    </w:p>
    <w:p w14:paraId="255B3496" w14:textId="784FC1FE" w:rsidR="00CF65EC" w:rsidRPr="006F2944" w:rsidRDefault="00CF65EC" w:rsidP="00D401CC">
      <w:pPr>
        <w:pStyle w:val="Prrafodelista"/>
        <w:numPr>
          <w:ilvl w:val="0"/>
          <w:numId w:val="12"/>
        </w:numPr>
        <w:spacing w:after="0"/>
        <w:rPr>
          <w:rFonts w:ascii="Arial Narrow" w:hAnsi="Arial Narrow" w:cstheme="minorHAnsi"/>
          <w:sz w:val="24"/>
          <w:szCs w:val="24"/>
        </w:rPr>
      </w:pPr>
      <w:r w:rsidRPr="006F2944">
        <w:rPr>
          <w:rFonts w:ascii="Arial Narrow" w:hAnsi="Arial Narrow" w:cstheme="minorHAnsi"/>
          <w:sz w:val="24"/>
          <w:szCs w:val="24"/>
        </w:rPr>
        <w:t>Valor unitario de la formación por empresa y facilitadores: $9´</w:t>
      </w:r>
      <w:r w:rsidR="006F2944" w:rsidRPr="006F2944">
        <w:rPr>
          <w:rFonts w:ascii="Arial Narrow" w:hAnsi="Arial Narrow" w:cstheme="minorHAnsi"/>
          <w:sz w:val="24"/>
          <w:szCs w:val="24"/>
        </w:rPr>
        <w:t>50</w:t>
      </w:r>
      <w:r w:rsidRPr="006F2944">
        <w:rPr>
          <w:rFonts w:ascii="Arial Narrow" w:hAnsi="Arial Narrow" w:cstheme="minorHAnsi"/>
          <w:sz w:val="24"/>
          <w:szCs w:val="24"/>
        </w:rPr>
        <w:t xml:space="preserve">0.000 </w:t>
      </w:r>
    </w:p>
    <w:p w14:paraId="36FD27FF" w14:textId="394A7949" w:rsidR="00CF65EC" w:rsidRPr="006F2944" w:rsidRDefault="00CF65EC" w:rsidP="00D401CC">
      <w:pPr>
        <w:pStyle w:val="Prrafodelista"/>
        <w:numPr>
          <w:ilvl w:val="0"/>
          <w:numId w:val="12"/>
        </w:numPr>
        <w:spacing w:after="0"/>
        <w:rPr>
          <w:rFonts w:ascii="Arial Narrow" w:hAnsi="Arial Narrow" w:cstheme="minorHAnsi"/>
          <w:sz w:val="24"/>
          <w:szCs w:val="24"/>
        </w:rPr>
      </w:pPr>
      <w:r w:rsidRPr="006F2944">
        <w:rPr>
          <w:rFonts w:ascii="Arial Narrow" w:hAnsi="Arial Narrow" w:cstheme="minorHAnsi"/>
          <w:sz w:val="24"/>
          <w:szCs w:val="24"/>
        </w:rPr>
        <w:t>Valor de financiación de los proyectos a implementar: $</w:t>
      </w:r>
      <w:r w:rsidR="00492FA5" w:rsidRPr="006F2944">
        <w:rPr>
          <w:rFonts w:ascii="Arial Narrow" w:hAnsi="Arial Narrow" w:cstheme="minorHAnsi"/>
          <w:sz w:val="24"/>
          <w:szCs w:val="24"/>
        </w:rPr>
        <w:t xml:space="preserve"> 5</w:t>
      </w:r>
      <w:r w:rsidRPr="006F2944">
        <w:rPr>
          <w:rFonts w:ascii="Arial Narrow" w:hAnsi="Arial Narrow" w:cstheme="minorHAnsi"/>
          <w:sz w:val="24"/>
          <w:szCs w:val="24"/>
        </w:rPr>
        <w:t>´</w:t>
      </w:r>
      <w:r w:rsidR="00492FA5" w:rsidRPr="006F2944">
        <w:rPr>
          <w:rFonts w:ascii="Arial Narrow" w:hAnsi="Arial Narrow" w:cstheme="minorHAnsi"/>
          <w:sz w:val="24"/>
          <w:szCs w:val="24"/>
        </w:rPr>
        <w:t>5</w:t>
      </w:r>
      <w:r w:rsidRPr="006F2944">
        <w:rPr>
          <w:rFonts w:ascii="Arial Narrow" w:hAnsi="Arial Narrow" w:cstheme="minorHAnsi"/>
          <w:sz w:val="24"/>
          <w:szCs w:val="24"/>
        </w:rPr>
        <w:t>00.000</w:t>
      </w:r>
    </w:p>
    <w:p w14:paraId="28F442BF" w14:textId="7EB41684" w:rsidR="00CF65EC" w:rsidRPr="006F2944" w:rsidRDefault="00CF65EC" w:rsidP="00D401CC">
      <w:pPr>
        <w:pStyle w:val="Prrafodelista"/>
        <w:numPr>
          <w:ilvl w:val="0"/>
          <w:numId w:val="12"/>
        </w:numPr>
        <w:spacing w:after="0"/>
        <w:rPr>
          <w:rFonts w:ascii="Arial Narrow" w:hAnsi="Arial Narrow" w:cstheme="minorHAnsi"/>
          <w:sz w:val="24"/>
          <w:szCs w:val="24"/>
        </w:rPr>
      </w:pPr>
      <w:r w:rsidRPr="006F2944">
        <w:rPr>
          <w:rFonts w:ascii="Arial Narrow" w:hAnsi="Arial Narrow" w:cstheme="minorHAnsi"/>
          <w:sz w:val="24"/>
          <w:szCs w:val="24"/>
        </w:rPr>
        <w:lastRenderedPageBreak/>
        <w:t>Costo de eventos de mentalidad y cultura. $</w:t>
      </w:r>
      <w:r w:rsidR="00610C58" w:rsidRPr="006F2944">
        <w:rPr>
          <w:rFonts w:ascii="Arial Narrow" w:hAnsi="Arial Narrow" w:cstheme="minorHAnsi"/>
          <w:sz w:val="24"/>
          <w:szCs w:val="24"/>
        </w:rPr>
        <w:t xml:space="preserve"> 6</w:t>
      </w:r>
      <w:r w:rsidRPr="006F2944">
        <w:rPr>
          <w:rFonts w:ascii="Arial Narrow" w:hAnsi="Arial Narrow" w:cstheme="minorHAnsi"/>
          <w:sz w:val="24"/>
          <w:szCs w:val="24"/>
        </w:rPr>
        <w:t>´000.000 por evento</w:t>
      </w:r>
    </w:p>
    <w:p w14:paraId="2493A7C5" w14:textId="77777777" w:rsidR="00D401CC" w:rsidRPr="006F2944" w:rsidRDefault="00D401CC" w:rsidP="00D401CC">
      <w:pPr>
        <w:rPr>
          <w:rFonts w:ascii="Arial Narrow" w:hAnsi="Arial Narrow" w:cstheme="minorHAnsi"/>
        </w:rPr>
      </w:pPr>
    </w:p>
    <w:p w14:paraId="3DB15C73" w14:textId="77777777" w:rsidR="00CF65EC" w:rsidRPr="006F2944" w:rsidRDefault="00CF65EC" w:rsidP="00D401CC">
      <w:pPr>
        <w:pStyle w:val="Ttulo1"/>
        <w:spacing w:before="0" w:line="276" w:lineRule="auto"/>
        <w:rPr>
          <w:rFonts w:ascii="Arial Narrow" w:hAnsi="Arial Narrow"/>
        </w:rPr>
      </w:pPr>
      <w:r w:rsidRPr="006F2944">
        <w:rPr>
          <w:rFonts w:ascii="Arial Narrow" w:hAnsi="Arial Narrow"/>
        </w:rPr>
        <w:t>PRESUPUESTO</w:t>
      </w:r>
    </w:p>
    <w:p w14:paraId="5834710E" w14:textId="77777777" w:rsidR="00CF65EC" w:rsidRPr="00D401CC" w:rsidRDefault="00CF65EC" w:rsidP="00D401CC">
      <w:pPr>
        <w:spacing w:line="276" w:lineRule="auto"/>
        <w:rPr>
          <w:rFonts w:ascii="Arial Narrow" w:hAnsi="Arial Narrow" w:cstheme="minorHAnsi"/>
        </w:rPr>
      </w:pPr>
    </w:p>
    <w:p w14:paraId="6EE218A6" w14:textId="0F4FF042" w:rsidR="00CF65EC" w:rsidRPr="00D401CC" w:rsidRDefault="00CF65EC" w:rsidP="00D401CC">
      <w:pPr>
        <w:spacing w:line="276" w:lineRule="auto"/>
        <w:jc w:val="both"/>
        <w:rPr>
          <w:rFonts w:ascii="Arial Narrow" w:hAnsi="Arial Narrow" w:cstheme="minorHAnsi"/>
        </w:rPr>
      </w:pPr>
      <w:r w:rsidRPr="00D401CC">
        <w:rPr>
          <w:rFonts w:ascii="Arial Narrow" w:hAnsi="Arial Narrow" w:cstheme="minorHAnsi"/>
        </w:rPr>
        <w:t xml:space="preserve">El costo total de este Módulo de Formación en Innovación es de </w:t>
      </w:r>
      <w:r w:rsidR="004160BA" w:rsidRPr="00D401CC">
        <w:rPr>
          <w:rFonts w:ascii="Arial Narrow" w:hAnsi="Arial Narrow" w:cstheme="minorHAnsi"/>
        </w:rPr>
        <w:t xml:space="preserve">$ </w:t>
      </w:r>
      <w:r w:rsidR="00F2575C">
        <w:rPr>
          <w:rFonts w:ascii="Arial Narrow" w:hAnsi="Arial Narrow" w:cstheme="minorHAnsi"/>
        </w:rPr>
        <w:t>4</w:t>
      </w:r>
      <w:r w:rsidR="00D729B9">
        <w:rPr>
          <w:rFonts w:ascii="Arial Narrow" w:hAnsi="Arial Narrow" w:cstheme="minorHAnsi"/>
        </w:rPr>
        <w:t>52.029.320</w:t>
      </w:r>
      <w:r w:rsidR="004160BA" w:rsidRPr="00D401CC">
        <w:rPr>
          <w:rFonts w:ascii="Arial Narrow" w:hAnsi="Arial Narrow" w:cstheme="minorHAnsi"/>
        </w:rPr>
        <w:t xml:space="preserve"> </w:t>
      </w:r>
      <w:r w:rsidRPr="00D401CC">
        <w:rPr>
          <w:rFonts w:ascii="Arial Narrow" w:hAnsi="Arial Narrow" w:cstheme="minorHAnsi"/>
        </w:rPr>
        <w:t xml:space="preserve">los cuales serán financiados con cargo a los recursos asignados del Fondo de Ciencia, Tecnología e Innovación asignados al Departamento por un valor </w:t>
      </w:r>
      <w:r w:rsidR="003B00D8" w:rsidRPr="00D401CC">
        <w:rPr>
          <w:rFonts w:ascii="Arial Narrow" w:hAnsi="Arial Narrow" w:cstheme="minorHAnsi"/>
        </w:rPr>
        <w:t>de $</w:t>
      </w:r>
      <w:r w:rsidR="004160BA" w:rsidRPr="00D401CC">
        <w:rPr>
          <w:rFonts w:ascii="Arial Narrow" w:hAnsi="Arial Narrow" w:cstheme="minorHAnsi"/>
        </w:rPr>
        <w:t xml:space="preserve"> </w:t>
      </w:r>
      <w:r w:rsidR="00A26CBF">
        <w:rPr>
          <w:rFonts w:ascii="Arial Narrow" w:hAnsi="Arial Narrow" w:cstheme="minorHAnsi"/>
        </w:rPr>
        <w:t>3</w:t>
      </w:r>
      <w:r w:rsidR="006F2944">
        <w:rPr>
          <w:rFonts w:ascii="Arial Narrow" w:hAnsi="Arial Narrow" w:cstheme="minorHAnsi"/>
        </w:rPr>
        <w:t>9</w:t>
      </w:r>
      <w:r w:rsidR="00A26CBF">
        <w:rPr>
          <w:rFonts w:ascii="Arial Narrow" w:hAnsi="Arial Narrow" w:cstheme="minorHAnsi"/>
        </w:rPr>
        <w:t>5.208.039</w:t>
      </w:r>
    </w:p>
    <w:p w14:paraId="72D88E17" w14:textId="717DC568" w:rsidR="00CF65EC" w:rsidRDefault="00CF65EC" w:rsidP="00D401CC">
      <w:pPr>
        <w:spacing w:line="276" w:lineRule="auto"/>
        <w:rPr>
          <w:rFonts w:ascii="Arial Narrow" w:hAnsi="Arial Narrow" w:cstheme="minorHAnsi"/>
        </w:rPr>
      </w:pPr>
    </w:p>
    <w:tbl>
      <w:tblPr>
        <w:tblW w:w="5485" w:type="pct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"/>
        <w:gridCol w:w="2681"/>
        <w:gridCol w:w="1377"/>
        <w:gridCol w:w="1460"/>
        <w:gridCol w:w="1908"/>
        <w:gridCol w:w="1960"/>
      </w:tblGrid>
      <w:tr w:rsidR="00A26CBF" w:rsidRPr="00A26CBF" w14:paraId="2BAA08B3" w14:textId="77777777" w:rsidTr="00F41BAC">
        <w:trPr>
          <w:trHeight w:val="315"/>
        </w:trPr>
        <w:tc>
          <w:tcPr>
            <w:tcW w:w="15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AACC5"/>
            <w:vAlign w:val="center"/>
            <w:hideMark/>
          </w:tcPr>
          <w:p w14:paraId="3256B8B9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RUBROS</w:t>
            </w:r>
          </w:p>
        </w:tc>
        <w:tc>
          <w:tcPr>
            <w:tcW w:w="1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AACC5"/>
            <w:vAlign w:val="center"/>
            <w:hideMark/>
          </w:tcPr>
          <w:p w14:paraId="43F9674D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CONTRAPARTIDA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AACC5"/>
            <w:vAlign w:val="center"/>
            <w:hideMark/>
          </w:tcPr>
          <w:p w14:paraId="51FCC37F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SGR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AACC5"/>
            <w:vAlign w:val="center"/>
            <w:hideMark/>
          </w:tcPr>
          <w:p w14:paraId="68E4C6C3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TOTAL</w:t>
            </w:r>
          </w:p>
        </w:tc>
      </w:tr>
      <w:tr w:rsidR="00A26CBF" w:rsidRPr="00A26CBF" w14:paraId="09405515" w14:textId="77777777" w:rsidTr="00F41BAC">
        <w:trPr>
          <w:trHeight w:val="315"/>
        </w:trPr>
        <w:tc>
          <w:tcPr>
            <w:tcW w:w="1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770C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</w:p>
        </w:tc>
        <w:tc>
          <w:tcPr>
            <w:tcW w:w="1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AACC5"/>
            <w:vAlign w:val="center"/>
            <w:hideMark/>
          </w:tcPr>
          <w:p w14:paraId="200FCDCB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TOTAL DE CONTRAPARTIDA</w:t>
            </w:r>
          </w:p>
        </w:tc>
        <w:tc>
          <w:tcPr>
            <w:tcW w:w="9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AACC5"/>
            <w:vAlign w:val="center"/>
            <w:hideMark/>
          </w:tcPr>
          <w:p w14:paraId="1956B4B3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Efectivo</w:t>
            </w: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E33D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</w:p>
        </w:tc>
      </w:tr>
      <w:tr w:rsidR="00F41BAC" w:rsidRPr="00A26CBF" w14:paraId="4733873A" w14:textId="77777777" w:rsidTr="00F41BAC">
        <w:trPr>
          <w:trHeight w:val="315"/>
        </w:trPr>
        <w:tc>
          <w:tcPr>
            <w:tcW w:w="15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C9C5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AACC5"/>
            <w:vAlign w:val="center"/>
            <w:hideMark/>
          </w:tcPr>
          <w:p w14:paraId="79A53473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Especie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AACC5"/>
            <w:vAlign w:val="center"/>
            <w:hideMark/>
          </w:tcPr>
          <w:p w14:paraId="51DA0E39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Efectivo</w:t>
            </w:r>
          </w:p>
        </w:tc>
        <w:tc>
          <w:tcPr>
            <w:tcW w:w="9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70A8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AF9A" w14:textId="77777777" w:rsidR="00A26CBF" w:rsidRPr="00A26CBF" w:rsidRDefault="00A26CBF" w:rsidP="00A26CBF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</w:p>
        </w:tc>
      </w:tr>
      <w:tr w:rsidR="00F41BAC" w:rsidRPr="00A26CBF" w14:paraId="62ABDC5B" w14:textId="77777777" w:rsidTr="00F41BAC">
        <w:trPr>
          <w:trHeight w:val="315"/>
        </w:trPr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7A592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138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F7A249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Talento humano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B8F7" w14:textId="2BD8A060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 xml:space="preserve"> $       </w:t>
            </w:r>
            <w: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26.024.906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AB88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4509" w14:textId="45E035BC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117.910.085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7928" w14:textId="72E5D9B1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143.959.991 </w:t>
            </w:r>
          </w:p>
        </w:tc>
      </w:tr>
      <w:tr w:rsidR="00F41BAC" w:rsidRPr="00A26CBF" w14:paraId="07C84731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16D51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BA998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Equipos y software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1F15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53ED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8923" w14:textId="4163F3AA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B59D" w14:textId="346FA512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                 -   </w:t>
            </w:r>
          </w:p>
        </w:tc>
      </w:tr>
      <w:tr w:rsidR="00F41BAC" w:rsidRPr="00A26CBF" w14:paraId="0F6238A5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FDFB8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6632B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Capacitación y eventos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53D9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5C8A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D028" w14:textId="5FA250B3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66F2" w14:textId="27A65DF7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                 -   </w:t>
            </w:r>
          </w:p>
        </w:tc>
      </w:tr>
      <w:tr w:rsidR="00F41BAC" w:rsidRPr="00A26CBF" w14:paraId="20868204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3C68B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84899A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Servicios tecnológicos y pruebas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C13F" w14:textId="3A2AAA2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 xml:space="preserve"> $                        -  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61BC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2697" w14:textId="019CFDA5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113.000.000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38A9" w14:textId="4FAFD5B5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113.000.000 </w:t>
            </w:r>
          </w:p>
        </w:tc>
      </w:tr>
      <w:tr w:rsidR="00F41BAC" w:rsidRPr="00A26CBF" w14:paraId="267493A3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68607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0ABAF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Materiales, insumos y documentación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3D0E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0BD1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2093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8478" w14:textId="41BAC5F3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                 -</w:t>
            </w:r>
          </w:p>
        </w:tc>
      </w:tr>
      <w:tr w:rsidR="00F41BAC" w:rsidRPr="00A26CBF" w14:paraId="77711FF3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095DA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1B607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Protección del conocimiento y divulgación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2D5E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4EAE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59C1" w14:textId="758D05EB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10.000.000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1435" w14:textId="3EA1D662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10.000.000 </w:t>
            </w:r>
          </w:p>
        </w:tc>
      </w:tr>
      <w:tr w:rsidR="00F41BAC" w:rsidRPr="00A26CBF" w14:paraId="1D527ADF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3A04B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893031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Gastos de viaje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A48F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FD36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AC72" w14:textId="46324D0C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 1.761.184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9B95" w14:textId="6FC7F736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  1.761.184 </w:t>
            </w:r>
          </w:p>
        </w:tc>
      </w:tr>
      <w:tr w:rsidR="00F41BAC" w:rsidRPr="00A26CBF" w14:paraId="2DCA32D6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08B64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302EA7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Infraestructura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A6C5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9D38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5C64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0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2325" w14:textId="20A873D9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                   -   </w:t>
            </w:r>
          </w:p>
        </w:tc>
      </w:tr>
      <w:tr w:rsidR="00F41BAC" w:rsidRPr="00A26CBF" w14:paraId="67AD092A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D00E7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86A7F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 xml:space="preserve">Administrativos 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560A" w14:textId="3834032D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 xml:space="preserve"> $       20.371.376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978D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AE80" w14:textId="75C216D3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54.767.120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39C5" w14:textId="79FABD61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75.138.495 </w:t>
            </w:r>
          </w:p>
        </w:tc>
      </w:tr>
      <w:tr w:rsidR="00F41BAC" w:rsidRPr="00A26CBF" w14:paraId="2BE076D8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57ED9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04EEF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Seguimiento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E34A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7E21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6F36" w14:textId="471EC652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31.534.096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3F70" w14:textId="4C86D23B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31.534.096 </w:t>
            </w:r>
          </w:p>
        </w:tc>
      </w:tr>
      <w:tr w:rsidR="00F41BAC" w:rsidRPr="00A26CBF" w14:paraId="1555CF98" w14:textId="77777777" w:rsidTr="00F41BAC">
        <w:trPr>
          <w:trHeight w:val="315"/>
        </w:trPr>
        <w:tc>
          <w:tcPr>
            <w:tcW w:w="1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BF710" w14:textId="77777777" w:rsidR="00F41BAC" w:rsidRPr="00A26CBF" w:rsidRDefault="00F41BAC" w:rsidP="00F41BAC">
            <w:pPr>
              <w:jc w:val="center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81FC4C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Otros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E77E" w14:textId="1BB32E6D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 xml:space="preserve"> $       10.400.000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BE97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7D65" w14:textId="70A454B0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55.000.000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8407" w14:textId="1A99450F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  65.400.000 </w:t>
            </w:r>
          </w:p>
        </w:tc>
      </w:tr>
      <w:tr w:rsidR="00F41BAC" w:rsidRPr="00A26CBF" w14:paraId="428E1085" w14:textId="77777777" w:rsidTr="00F41BAC">
        <w:trPr>
          <w:trHeight w:val="315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C5E6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CD90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TOTAL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F252" w14:textId="21CB7B84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$      30.771.376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E193" w14:textId="77777777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A26CBF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$                             -  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7734" w14:textId="6AF3B8FB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383.972.484 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E593" w14:textId="15E2B708" w:rsidR="00F41BAC" w:rsidRPr="00A26CBF" w:rsidRDefault="00F41BAC" w:rsidP="00F41BA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0"/>
                <w:szCs w:val="20"/>
              </w:rPr>
              <w:t xml:space="preserve"> $                440.793.765 </w:t>
            </w:r>
          </w:p>
        </w:tc>
      </w:tr>
    </w:tbl>
    <w:p w14:paraId="77839D1C" w14:textId="6D67294C" w:rsidR="00935AC8" w:rsidRPr="00D401CC" w:rsidRDefault="00CF65EC" w:rsidP="00D401CC">
      <w:pPr>
        <w:spacing w:line="276" w:lineRule="auto"/>
        <w:jc w:val="center"/>
        <w:rPr>
          <w:rFonts w:ascii="Arial Narrow" w:hAnsi="Arial Narrow" w:cstheme="minorHAnsi"/>
        </w:rPr>
      </w:pPr>
      <w:r w:rsidRPr="00D401CC">
        <w:rPr>
          <w:rFonts w:ascii="Arial Narrow" w:eastAsia="Arial" w:hAnsi="Arial Narrow" w:cstheme="minorHAnsi"/>
          <w:i/>
          <w:iCs/>
          <w:color w:val="000000"/>
          <w:sz w:val="20"/>
          <w:szCs w:val="20"/>
          <w:lang w:eastAsia="es-CO"/>
        </w:rPr>
        <w:t>Resumen de presupuesto</w:t>
      </w:r>
    </w:p>
    <w:sectPr w:rsidR="00935AC8" w:rsidRPr="00D401CC" w:rsidSect="0091390C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882FA" w14:textId="77777777" w:rsidR="008C4F99" w:rsidRDefault="008C4F99" w:rsidP="00180E9A">
      <w:r>
        <w:separator/>
      </w:r>
    </w:p>
  </w:endnote>
  <w:endnote w:type="continuationSeparator" w:id="0">
    <w:p w14:paraId="4B345F29" w14:textId="77777777" w:rsidR="008C4F99" w:rsidRDefault="008C4F99" w:rsidP="0018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7CB75" w14:textId="77777777" w:rsidR="00180E9A" w:rsidRDefault="00180E9A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F498459" wp14:editId="32670933">
          <wp:simplePos x="0" y="0"/>
          <wp:positionH relativeFrom="page">
            <wp:align>right</wp:align>
          </wp:positionH>
          <wp:positionV relativeFrom="paragraph">
            <wp:posOffset>-273050</wp:posOffset>
          </wp:positionV>
          <wp:extent cx="7745095" cy="854432"/>
          <wp:effectExtent l="0" t="0" r="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BRETE11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095" cy="854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437D3" w14:textId="77777777" w:rsidR="008C4F99" w:rsidRDefault="008C4F99" w:rsidP="00180E9A">
      <w:r>
        <w:separator/>
      </w:r>
    </w:p>
  </w:footnote>
  <w:footnote w:type="continuationSeparator" w:id="0">
    <w:p w14:paraId="19DB0244" w14:textId="77777777" w:rsidR="008C4F99" w:rsidRDefault="008C4F99" w:rsidP="0018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B258" w14:textId="77777777" w:rsidR="00180E9A" w:rsidRDefault="00180E9A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67D70D" wp14:editId="3CB1D9ED">
          <wp:simplePos x="0" y="0"/>
          <wp:positionH relativeFrom="page">
            <wp:align>left</wp:align>
          </wp:positionH>
          <wp:positionV relativeFrom="paragraph">
            <wp:posOffset>-419735</wp:posOffset>
          </wp:positionV>
          <wp:extent cx="7745506" cy="85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11_Mesa de trabajo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506" cy="859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68F9"/>
    <w:multiLevelType w:val="hybridMultilevel"/>
    <w:tmpl w:val="E57A1F56"/>
    <w:lvl w:ilvl="0" w:tplc="240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10721378"/>
    <w:multiLevelType w:val="hybridMultilevel"/>
    <w:tmpl w:val="57E44D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C43252">
      <w:numFmt w:val="bullet"/>
      <w:lvlText w:val="•"/>
      <w:lvlJc w:val="left"/>
      <w:pPr>
        <w:ind w:left="1785" w:hanging="705"/>
      </w:pPr>
      <w:rPr>
        <w:rFonts w:ascii="Calibri Light" w:eastAsiaTheme="minorHAnsi" w:hAnsi="Calibri Light" w:cs="Calibri Light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8064E"/>
    <w:multiLevelType w:val="multilevel"/>
    <w:tmpl w:val="495E018C"/>
    <w:lvl w:ilvl="0">
      <w:start w:val="1"/>
      <w:numFmt w:val="bullet"/>
      <w:lvlText w:val=""/>
      <w:lvlJc w:val="left"/>
      <w:pPr>
        <w:ind w:left="1080" w:firstLine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 w15:restartNumberingAfterBreak="0">
    <w:nsid w:val="16E510D6"/>
    <w:multiLevelType w:val="hybridMultilevel"/>
    <w:tmpl w:val="16503B5C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94825A2"/>
    <w:multiLevelType w:val="hybridMultilevel"/>
    <w:tmpl w:val="E36E8F98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E646A79"/>
    <w:multiLevelType w:val="multilevel"/>
    <w:tmpl w:val="DE4E07D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376311EB"/>
    <w:multiLevelType w:val="hybridMultilevel"/>
    <w:tmpl w:val="1166E4C2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3200299"/>
    <w:multiLevelType w:val="hybridMultilevel"/>
    <w:tmpl w:val="AD3C61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440A2"/>
    <w:multiLevelType w:val="hybridMultilevel"/>
    <w:tmpl w:val="45F40406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8A948A1"/>
    <w:multiLevelType w:val="hybridMultilevel"/>
    <w:tmpl w:val="1A1E66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E38F7"/>
    <w:multiLevelType w:val="multilevel"/>
    <w:tmpl w:val="24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BEA1900"/>
    <w:multiLevelType w:val="hybridMultilevel"/>
    <w:tmpl w:val="7BC834A8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3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C8"/>
    <w:rsid w:val="00027BAB"/>
    <w:rsid w:val="000E2AA1"/>
    <w:rsid w:val="00180E9A"/>
    <w:rsid w:val="001E6EF7"/>
    <w:rsid w:val="00261613"/>
    <w:rsid w:val="003B00D8"/>
    <w:rsid w:val="004160BA"/>
    <w:rsid w:val="00492FA5"/>
    <w:rsid w:val="00526953"/>
    <w:rsid w:val="00610C58"/>
    <w:rsid w:val="00662F67"/>
    <w:rsid w:val="006F2944"/>
    <w:rsid w:val="008C4F99"/>
    <w:rsid w:val="0091390C"/>
    <w:rsid w:val="00935AC8"/>
    <w:rsid w:val="00997583"/>
    <w:rsid w:val="00A26CBF"/>
    <w:rsid w:val="00B37B7D"/>
    <w:rsid w:val="00B73317"/>
    <w:rsid w:val="00BD53FB"/>
    <w:rsid w:val="00BF4BBE"/>
    <w:rsid w:val="00C55E02"/>
    <w:rsid w:val="00CF65EC"/>
    <w:rsid w:val="00D171F1"/>
    <w:rsid w:val="00D401CC"/>
    <w:rsid w:val="00D729B9"/>
    <w:rsid w:val="00DD7AB0"/>
    <w:rsid w:val="00E34F5E"/>
    <w:rsid w:val="00F2575C"/>
    <w:rsid w:val="00F41BAC"/>
    <w:rsid w:val="00F5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D9A42"/>
  <w15:chartTrackingRefBased/>
  <w15:docId w15:val="{475EA44D-BCE4-4045-935B-94F2C4F0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qFormat/>
    <w:rsid w:val="00027BAB"/>
    <w:pPr>
      <w:keepNext/>
      <w:keepLines/>
      <w:numPr>
        <w:numId w:val="1"/>
      </w:numPr>
      <w:spacing w:before="480"/>
      <w:outlineLvl w:val="0"/>
    </w:pPr>
    <w:rPr>
      <w:rFonts w:asciiTheme="majorHAnsi" w:eastAsia="Calibri" w:hAnsiTheme="majorHAnsi" w:cs="Calibri"/>
      <w:color w:val="335B8A"/>
      <w:szCs w:val="32"/>
      <w:lang w:val="es-CO" w:eastAsia="es-CO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F65EC"/>
    <w:pPr>
      <w:keepNext/>
      <w:keepLines/>
      <w:numPr>
        <w:ilvl w:val="1"/>
        <w:numId w:val="1"/>
      </w:numPr>
      <w:spacing w:before="40"/>
      <w:outlineLvl w:val="1"/>
    </w:pPr>
    <w:rPr>
      <w:rFonts w:ascii="Arial" w:eastAsia="Arial" w:hAnsi="Arial" w:cs="Arial"/>
      <w:b/>
      <w:color w:val="366091"/>
      <w:sz w:val="26"/>
      <w:szCs w:val="26"/>
      <w:lang w:val="es-CO" w:eastAsia="es-CO"/>
    </w:rPr>
  </w:style>
  <w:style w:type="paragraph" w:styleId="Ttulo3">
    <w:name w:val="heading 3"/>
    <w:basedOn w:val="Normal"/>
    <w:next w:val="Normal"/>
    <w:link w:val="Ttulo3Car"/>
    <w:uiPriority w:val="1"/>
    <w:semiHidden/>
    <w:unhideWhenUsed/>
    <w:qFormat/>
    <w:rsid w:val="00CF65EC"/>
    <w:pPr>
      <w:keepNext/>
      <w:keepLines/>
      <w:widowControl w:val="0"/>
      <w:numPr>
        <w:ilvl w:val="2"/>
        <w:numId w:val="1"/>
      </w:numPr>
      <w:spacing w:before="200"/>
      <w:outlineLvl w:val="2"/>
    </w:pPr>
    <w:rPr>
      <w:rFonts w:ascii="Arial" w:eastAsia="Arial" w:hAnsi="Arial" w:cs="Arial"/>
      <w:b/>
      <w:color w:val="4F81BD"/>
      <w:lang w:val="es-CO" w:eastAsia="es-CO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CF65EC"/>
    <w:pPr>
      <w:keepNext/>
      <w:keepLines/>
      <w:widowControl w:val="0"/>
      <w:numPr>
        <w:ilvl w:val="3"/>
        <w:numId w:val="1"/>
      </w:numPr>
      <w:spacing w:before="200"/>
      <w:outlineLvl w:val="3"/>
    </w:pPr>
    <w:rPr>
      <w:rFonts w:ascii="Arial" w:eastAsia="Arial" w:hAnsi="Arial" w:cs="Arial"/>
      <w:b/>
      <w:i/>
      <w:color w:val="4F81BD"/>
      <w:lang w:val="es-CO" w:eastAsia="es-CO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CF65EC"/>
    <w:pPr>
      <w:keepNext/>
      <w:keepLines/>
      <w:numPr>
        <w:ilvl w:val="4"/>
        <w:numId w:val="1"/>
      </w:numPr>
      <w:spacing w:before="220" w:after="40"/>
      <w:contextualSpacing/>
      <w:outlineLvl w:val="4"/>
    </w:pPr>
    <w:rPr>
      <w:rFonts w:ascii="Arial" w:eastAsia="Arial" w:hAnsi="Arial" w:cs="Arial"/>
      <w:b/>
      <w:color w:val="000000"/>
      <w:sz w:val="22"/>
      <w:szCs w:val="22"/>
      <w:lang w:val="es-CO" w:eastAsia="es-CO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CF65EC"/>
    <w:pPr>
      <w:keepNext/>
      <w:keepLines/>
      <w:numPr>
        <w:ilvl w:val="5"/>
        <w:numId w:val="1"/>
      </w:numPr>
      <w:spacing w:before="200" w:after="40"/>
      <w:contextualSpacing/>
      <w:outlineLvl w:val="5"/>
    </w:pPr>
    <w:rPr>
      <w:rFonts w:ascii="Arial" w:eastAsia="Arial" w:hAnsi="Arial" w:cs="Arial"/>
      <w:b/>
      <w:color w:val="000000"/>
      <w:sz w:val="20"/>
      <w:szCs w:val="20"/>
      <w:lang w:val="es-CO" w:eastAsia="es-CO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F65EC"/>
    <w:pPr>
      <w:keepNext/>
      <w:numPr>
        <w:ilvl w:val="6"/>
        <w:numId w:val="1"/>
      </w:numPr>
      <w:spacing w:line="360" w:lineRule="auto"/>
      <w:contextualSpacing/>
      <w:jc w:val="center"/>
      <w:outlineLvl w:val="6"/>
    </w:pPr>
    <w:rPr>
      <w:rFonts w:ascii="Arial" w:eastAsia="Arial" w:hAnsi="Arial" w:cs="Arial"/>
      <w:b/>
      <w:color w:val="5F497A"/>
      <w:sz w:val="22"/>
      <w:szCs w:val="22"/>
      <w:lang w:val="es-CO" w:eastAsia="es-CO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F65EC"/>
    <w:pPr>
      <w:keepNext/>
      <w:numPr>
        <w:ilvl w:val="7"/>
        <w:numId w:val="1"/>
      </w:numPr>
      <w:outlineLvl w:val="7"/>
    </w:pPr>
    <w:rPr>
      <w:rFonts w:ascii="Arial" w:eastAsia="Arial" w:hAnsi="Arial" w:cs="Arial"/>
      <w:b/>
      <w:color w:val="5F497A"/>
      <w:sz w:val="22"/>
      <w:szCs w:val="22"/>
      <w:lang w:val="es-CO" w:eastAsia="es-CO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F65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E9A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E9A"/>
    <w:rPr>
      <w:lang w:val="es-ES"/>
    </w:rPr>
  </w:style>
  <w:style w:type="character" w:customStyle="1" w:styleId="Ttulo1Car">
    <w:name w:val="Título 1 Car"/>
    <w:basedOn w:val="Fuentedeprrafopredeter"/>
    <w:link w:val="Ttulo1"/>
    <w:rsid w:val="00027BAB"/>
    <w:rPr>
      <w:rFonts w:asciiTheme="majorHAnsi" w:eastAsia="Calibri" w:hAnsiTheme="majorHAnsi" w:cs="Calibri"/>
      <w:color w:val="335B8A"/>
      <w:szCs w:val="32"/>
      <w:lang w:eastAsia="es-CO"/>
    </w:rPr>
  </w:style>
  <w:style w:type="character" w:customStyle="1" w:styleId="Ttulo2Car">
    <w:name w:val="Título 2 Car"/>
    <w:basedOn w:val="Fuentedeprrafopredeter"/>
    <w:link w:val="Ttulo2"/>
    <w:semiHidden/>
    <w:rsid w:val="00CF65EC"/>
    <w:rPr>
      <w:rFonts w:ascii="Arial" w:eastAsia="Arial" w:hAnsi="Arial" w:cs="Arial"/>
      <w:b/>
      <w:color w:val="366091"/>
      <w:sz w:val="26"/>
      <w:szCs w:val="26"/>
      <w:lang w:eastAsia="es-CO"/>
    </w:rPr>
  </w:style>
  <w:style w:type="character" w:customStyle="1" w:styleId="Ttulo3Car">
    <w:name w:val="Título 3 Car"/>
    <w:basedOn w:val="Fuentedeprrafopredeter"/>
    <w:link w:val="Ttulo3"/>
    <w:uiPriority w:val="1"/>
    <w:semiHidden/>
    <w:rsid w:val="00CF65EC"/>
    <w:rPr>
      <w:rFonts w:ascii="Arial" w:eastAsia="Arial" w:hAnsi="Arial" w:cs="Arial"/>
      <w:b/>
      <w:color w:val="4F81BD"/>
      <w:lang w:eastAsia="es-CO"/>
    </w:rPr>
  </w:style>
  <w:style w:type="character" w:customStyle="1" w:styleId="Ttulo4Car">
    <w:name w:val="Título 4 Car"/>
    <w:basedOn w:val="Fuentedeprrafopredeter"/>
    <w:link w:val="Ttulo4"/>
    <w:semiHidden/>
    <w:rsid w:val="00CF65EC"/>
    <w:rPr>
      <w:rFonts w:ascii="Arial" w:eastAsia="Arial" w:hAnsi="Arial" w:cs="Arial"/>
      <w:b/>
      <w:i/>
      <w:color w:val="4F81BD"/>
      <w:lang w:eastAsia="es-CO"/>
    </w:rPr>
  </w:style>
  <w:style w:type="character" w:customStyle="1" w:styleId="Ttulo5Car">
    <w:name w:val="Título 5 Car"/>
    <w:basedOn w:val="Fuentedeprrafopredeter"/>
    <w:link w:val="Ttulo5"/>
    <w:semiHidden/>
    <w:rsid w:val="00CF65EC"/>
    <w:rPr>
      <w:rFonts w:ascii="Arial" w:eastAsia="Arial" w:hAnsi="Arial" w:cs="Arial"/>
      <w:b/>
      <w:color w:val="000000"/>
      <w:sz w:val="22"/>
      <w:szCs w:val="22"/>
      <w:lang w:eastAsia="es-CO"/>
    </w:rPr>
  </w:style>
  <w:style w:type="character" w:customStyle="1" w:styleId="Ttulo6Car">
    <w:name w:val="Título 6 Car"/>
    <w:basedOn w:val="Fuentedeprrafopredeter"/>
    <w:link w:val="Ttulo6"/>
    <w:semiHidden/>
    <w:rsid w:val="00CF65EC"/>
    <w:rPr>
      <w:rFonts w:ascii="Arial" w:eastAsia="Arial" w:hAnsi="Arial" w:cs="Arial"/>
      <w:b/>
      <w:color w:val="000000"/>
      <w:sz w:val="20"/>
      <w:szCs w:val="20"/>
      <w:lang w:eastAsia="es-CO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F65EC"/>
    <w:rPr>
      <w:rFonts w:ascii="Arial" w:eastAsia="Arial" w:hAnsi="Arial" w:cs="Arial"/>
      <w:b/>
      <w:color w:val="5F497A"/>
      <w:sz w:val="22"/>
      <w:szCs w:val="22"/>
      <w:lang w:eastAsia="es-CO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F65EC"/>
    <w:rPr>
      <w:rFonts w:ascii="Arial" w:eastAsia="Arial" w:hAnsi="Arial" w:cs="Arial"/>
      <w:b/>
      <w:color w:val="5F497A"/>
      <w:sz w:val="22"/>
      <w:szCs w:val="22"/>
      <w:lang w:eastAsia="es-CO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F65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CO"/>
    </w:rPr>
  </w:style>
  <w:style w:type="paragraph" w:styleId="Prrafodelista">
    <w:name w:val="List Paragraph"/>
    <w:aliases w:val="titulo 3,TIT 2 IND,Titulo parrafo,Lista vistosa - Énfasis 11"/>
    <w:basedOn w:val="Normal"/>
    <w:link w:val="PrrafodelistaCar"/>
    <w:qFormat/>
    <w:rsid w:val="00CF65EC"/>
    <w:pPr>
      <w:spacing w:after="200" w:line="276" w:lineRule="auto"/>
      <w:ind w:left="720"/>
      <w:contextualSpacing/>
    </w:pPr>
    <w:rPr>
      <w:sz w:val="22"/>
      <w:szCs w:val="22"/>
      <w:lang w:val="es-CO"/>
    </w:rPr>
  </w:style>
  <w:style w:type="character" w:customStyle="1" w:styleId="PrrafodelistaCar">
    <w:name w:val="Párrafo de lista Car"/>
    <w:aliases w:val="titulo 3 Car,TIT 2 IND Car,Titulo parrafo Car,Lista vistosa - Énfasis 11 Car"/>
    <w:link w:val="Prrafodelista"/>
    <w:locked/>
    <w:rsid w:val="00CF65E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882A798D04884EBD28BF6DFCD37CA8" ma:contentTypeVersion="11" ma:contentTypeDescription="Crear nuevo documento." ma:contentTypeScope="" ma:versionID="ef0c5b99d88b674973494b562b576b07">
  <xsd:schema xmlns:xsd="http://www.w3.org/2001/XMLSchema" xmlns:xs="http://www.w3.org/2001/XMLSchema" xmlns:p="http://schemas.microsoft.com/office/2006/metadata/properties" xmlns:ns2="e67fd17d-01e3-4bfa-99cf-b27a1b38f6bc" xmlns:ns3="a9254a7a-0463-4ca4-b82b-5a6a46ea671d" targetNamespace="http://schemas.microsoft.com/office/2006/metadata/properties" ma:root="true" ma:fieldsID="e2cb3b26ca92127e9cfeeb83c3f55f13" ns2:_="" ns3:_="">
    <xsd:import namespace="e67fd17d-01e3-4bfa-99cf-b27a1b38f6bc"/>
    <xsd:import namespace="a9254a7a-0463-4ca4-b82b-5a6a46ea6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d17d-01e3-4bfa-99cf-b27a1b38f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54a7a-0463-4ca4-b82b-5a6a46ea6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1A3E85-9CC6-4DA8-BB2F-8BA41A1A8D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114C6D-7C85-4307-B749-B43BC305E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fd17d-01e3-4bfa-99cf-b27a1b38f6bc"/>
    <ds:schemaRef ds:uri="a9254a7a-0463-4ca4-b82b-5a6a46ea6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945016-C4B1-444B-B7A8-C4ACCFAFAA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739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Londoño</dc:creator>
  <cp:keywords/>
  <dc:description/>
  <cp:lastModifiedBy>Sol Beatriz</cp:lastModifiedBy>
  <cp:revision>13</cp:revision>
  <dcterms:created xsi:type="dcterms:W3CDTF">2020-05-13T13:37:00Z</dcterms:created>
  <dcterms:modified xsi:type="dcterms:W3CDTF">2022-01-17T05:29:00Z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0x01010013882A798D04884EBD28BF6DFCD37CA8</vt:lpwstr>
  </property>
</Properties>
</file>