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56851" w14:textId="77777777" w:rsidR="0041099B" w:rsidRPr="00472D07" w:rsidRDefault="0041099B" w:rsidP="00790D5A">
      <w:pPr>
        <w:pStyle w:val="Textoindependiente"/>
        <w:rPr>
          <w:sz w:val="22"/>
          <w:szCs w:val="22"/>
        </w:rPr>
      </w:pPr>
      <w:bookmarkStart w:id="0" w:name="_Hlk67586202"/>
    </w:p>
    <w:p w14:paraId="77FFE961" w14:textId="77777777" w:rsidR="0041099B" w:rsidRPr="00472D07" w:rsidRDefault="0041099B" w:rsidP="00790D5A">
      <w:pPr>
        <w:pStyle w:val="Textoindependiente"/>
        <w:rPr>
          <w:sz w:val="22"/>
          <w:szCs w:val="22"/>
        </w:rPr>
      </w:pPr>
    </w:p>
    <w:p w14:paraId="2FA9151E" w14:textId="0524EB29" w:rsidR="0041099B" w:rsidRPr="00472D07" w:rsidRDefault="0041099B" w:rsidP="00790D5A">
      <w:pPr>
        <w:pStyle w:val="Textoindependiente"/>
        <w:rPr>
          <w:sz w:val="22"/>
          <w:szCs w:val="22"/>
        </w:rPr>
      </w:pPr>
    </w:p>
    <w:p w14:paraId="2AF40DBC" w14:textId="77777777" w:rsidR="009204AD" w:rsidRPr="00472D07" w:rsidRDefault="009204AD" w:rsidP="00790D5A">
      <w:pPr>
        <w:pStyle w:val="Textoindependiente"/>
        <w:rPr>
          <w:sz w:val="22"/>
          <w:szCs w:val="22"/>
        </w:rPr>
      </w:pPr>
    </w:p>
    <w:p w14:paraId="049BE283" w14:textId="16238AB7" w:rsidR="0041099B" w:rsidRPr="00472D07" w:rsidRDefault="004611AD" w:rsidP="009204AD">
      <w:pPr>
        <w:pStyle w:val="Ttulo1"/>
        <w:ind w:left="0" w:right="0"/>
        <w:jc w:val="both"/>
        <w:rPr>
          <w:rFonts w:ascii="Arial" w:hAnsi="Arial" w:cs="Arial"/>
          <w:sz w:val="22"/>
          <w:szCs w:val="22"/>
        </w:rPr>
      </w:pPr>
      <w:bookmarkStart w:id="1" w:name="_Hlk69723602"/>
      <w:r w:rsidRPr="00472D07">
        <w:rPr>
          <w:rFonts w:ascii="Arial" w:hAnsi="Arial" w:cs="Arial"/>
          <w:sz w:val="22"/>
          <w:szCs w:val="22"/>
        </w:rPr>
        <w:t xml:space="preserve">CONVOCATORIA DE PREINSCRIPCIÓN PARA EL BENEFICIO DEL CUPO PARA EL INGRESO A LA EDUCACIÓN SUPERIOR, 100% MATRÍCULA GRATUITA, EN EL MARCO DEL PROGRAMA </w:t>
      </w:r>
      <w:r w:rsidR="008655D4" w:rsidRPr="00472D07">
        <w:rPr>
          <w:rFonts w:ascii="Arial" w:hAnsi="Arial" w:cs="Arial"/>
          <w:sz w:val="22"/>
          <w:szCs w:val="22"/>
        </w:rPr>
        <w:t>EDUCACIÓN Y BECAS DEL CAMBIO</w:t>
      </w:r>
      <w:r w:rsidR="009204AD" w:rsidRPr="00472D07">
        <w:rPr>
          <w:rFonts w:ascii="Arial" w:hAnsi="Arial" w:cs="Arial"/>
          <w:sz w:val="22"/>
          <w:szCs w:val="22"/>
        </w:rPr>
        <w:t xml:space="preserve"> - </w:t>
      </w:r>
      <w:r w:rsidR="009204AD" w:rsidRPr="00472D07">
        <w:rPr>
          <w:rFonts w:ascii="Arial" w:hAnsi="Arial" w:cs="Arial"/>
          <w:sz w:val="22"/>
          <w:szCs w:val="22"/>
        </w:rPr>
        <w:t>2000 BECAS DEL CAMBIO</w:t>
      </w:r>
      <w:bookmarkEnd w:id="1"/>
      <w:r w:rsidR="009204AD" w:rsidRPr="00472D07">
        <w:rPr>
          <w:rFonts w:ascii="Arial" w:hAnsi="Arial" w:cs="Arial"/>
          <w:sz w:val="22"/>
          <w:szCs w:val="22"/>
        </w:rPr>
        <w:t>.</w:t>
      </w:r>
    </w:p>
    <w:p w14:paraId="0AC84AA4" w14:textId="762C35DA" w:rsidR="00BD458D" w:rsidRDefault="00BD458D" w:rsidP="00790D5A">
      <w:pPr>
        <w:pStyle w:val="Ttulo1"/>
        <w:ind w:left="0" w:right="0"/>
        <w:rPr>
          <w:rFonts w:ascii="Arial" w:hAnsi="Arial" w:cs="Arial"/>
          <w:sz w:val="22"/>
          <w:szCs w:val="22"/>
        </w:rPr>
      </w:pPr>
    </w:p>
    <w:p w14:paraId="191ADD6A" w14:textId="77777777" w:rsidR="00472D07" w:rsidRPr="00472D07" w:rsidRDefault="00472D07" w:rsidP="00790D5A">
      <w:pPr>
        <w:pStyle w:val="Ttulo1"/>
        <w:ind w:left="0" w:right="0"/>
        <w:rPr>
          <w:rFonts w:ascii="Arial" w:hAnsi="Arial" w:cs="Arial"/>
          <w:sz w:val="22"/>
          <w:szCs w:val="22"/>
        </w:rPr>
      </w:pPr>
    </w:p>
    <w:p w14:paraId="31363702" w14:textId="6C8D3C1C" w:rsidR="00F701E7" w:rsidRPr="00472D07" w:rsidRDefault="00F701E7" w:rsidP="00790D5A">
      <w:pPr>
        <w:pStyle w:val="Ttulo1"/>
        <w:ind w:left="0" w:right="0"/>
        <w:rPr>
          <w:rFonts w:ascii="Arial" w:hAnsi="Arial" w:cs="Arial"/>
          <w:sz w:val="22"/>
          <w:szCs w:val="22"/>
        </w:rPr>
      </w:pPr>
    </w:p>
    <w:p w14:paraId="0147EFC4" w14:textId="786D2DB7" w:rsidR="009204AD" w:rsidRPr="00472D07" w:rsidRDefault="009204AD" w:rsidP="00790D5A">
      <w:pPr>
        <w:pStyle w:val="Ttulo1"/>
        <w:ind w:left="0" w:right="0"/>
        <w:rPr>
          <w:rFonts w:ascii="Arial" w:hAnsi="Arial" w:cs="Arial"/>
          <w:sz w:val="22"/>
          <w:szCs w:val="22"/>
          <w:u w:val="single"/>
        </w:rPr>
      </w:pPr>
      <w:r w:rsidRPr="00472D07">
        <w:rPr>
          <w:rFonts w:ascii="Arial" w:hAnsi="Arial" w:cs="Arial"/>
          <w:sz w:val="22"/>
          <w:szCs w:val="22"/>
          <w:u w:val="single"/>
        </w:rPr>
        <w:t>MODIFICACIÓN CRONOGRAMA DEL PROCESO</w:t>
      </w:r>
    </w:p>
    <w:p w14:paraId="6DFBFA4A" w14:textId="77777777" w:rsidR="00F701E7" w:rsidRPr="00472D07" w:rsidRDefault="00F701E7" w:rsidP="00790D5A">
      <w:pPr>
        <w:jc w:val="both"/>
      </w:pPr>
    </w:p>
    <w:p w14:paraId="30670517" w14:textId="6B239FB5" w:rsidR="00477E1E" w:rsidRDefault="00477E1E" w:rsidP="00477E1E">
      <w:pPr>
        <w:jc w:val="both"/>
        <w:rPr>
          <w:iCs/>
        </w:rPr>
      </w:pPr>
      <w:bookmarkStart w:id="2" w:name="_Hlk62049204"/>
      <w:r>
        <w:t xml:space="preserve">La Gobernación del Magdalena, en el marco del proceso de la </w:t>
      </w:r>
      <w:r w:rsidRPr="00477E1E">
        <w:t xml:space="preserve">convocatoria de preinscripción para el beneficio del cupo para el ingreso a la </w:t>
      </w:r>
      <w:r>
        <w:t>E</w:t>
      </w:r>
      <w:r w:rsidRPr="00477E1E">
        <w:t xml:space="preserve">ducación </w:t>
      </w:r>
      <w:r>
        <w:t>S</w:t>
      </w:r>
      <w:r w:rsidRPr="00477E1E">
        <w:t xml:space="preserve">uperior, 100% matrícula gratuita, </w:t>
      </w:r>
      <w:bookmarkEnd w:id="2"/>
      <w:r>
        <w:t xml:space="preserve">modifica </w:t>
      </w:r>
      <w:r w:rsidRPr="00477E1E">
        <w:rPr>
          <w:iCs/>
        </w:rPr>
        <w:t xml:space="preserve">el cronograma del proceso en </w:t>
      </w:r>
      <w:r>
        <w:rPr>
          <w:iCs/>
        </w:rPr>
        <w:t xml:space="preserve">el </w:t>
      </w:r>
      <w:r w:rsidRPr="00477E1E">
        <w:rPr>
          <w:iCs/>
        </w:rPr>
        <w:t>punto</w:t>
      </w:r>
      <w:r>
        <w:rPr>
          <w:iCs/>
        </w:rPr>
        <w:t xml:space="preserve">: </w:t>
      </w:r>
      <w:r w:rsidRPr="00E60F46">
        <w:rPr>
          <w:b/>
          <w:bCs/>
          <w:i/>
        </w:rPr>
        <w:t>“</w:t>
      </w:r>
      <w:r w:rsidRPr="00477E1E">
        <w:rPr>
          <w:b/>
          <w:bCs/>
          <w:i/>
        </w:rPr>
        <w:t>Proceso de revisión y evaluación del cumplimiento de los requisitos para la inscripción</w:t>
      </w:r>
      <w:r w:rsidR="00E60F46">
        <w:rPr>
          <w:b/>
          <w:bCs/>
          <w:i/>
        </w:rPr>
        <w:t>”</w:t>
      </w:r>
      <w:r w:rsidR="00E60F46">
        <w:rPr>
          <w:iCs/>
        </w:rPr>
        <w:t xml:space="preserve">. </w:t>
      </w:r>
    </w:p>
    <w:p w14:paraId="23B1202F" w14:textId="77777777" w:rsidR="00477E1E" w:rsidRDefault="00477E1E" w:rsidP="00477E1E">
      <w:pPr>
        <w:jc w:val="both"/>
        <w:rPr>
          <w:iCs/>
        </w:rPr>
      </w:pPr>
    </w:p>
    <w:p w14:paraId="57731E75" w14:textId="5ABED16E" w:rsidR="00477E1E" w:rsidRPr="00472D07" w:rsidRDefault="00477E1E" w:rsidP="00477E1E">
      <w:pPr>
        <w:jc w:val="both"/>
        <w:rPr>
          <w:iCs/>
        </w:rPr>
      </w:pPr>
      <w:r>
        <w:rPr>
          <w:iCs/>
        </w:rPr>
        <w:t>Lo anterior,</w:t>
      </w:r>
      <w:r w:rsidRPr="00477E1E">
        <w:rPr>
          <w:iCs/>
        </w:rPr>
        <w:t xml:space="preserve"> con el propósito de llevar a</w:t>
      </w:r>
      <w:r>
        <w:rPr>
          <w:iCs/>
        </w:rPr>
        <w:t xml:space="preserve"> </w:t>
      </w:r>
      <w:r w:rsidRPr="00477E1E">
        <w:rPr>
          <w:iCs/>
        </w:rPr>
        <w:t xml:space="preserve">cabo una evaluación completa </w:t>
      </w:r>
      <w:r>
        <w:rPr>
          <w:iCs/>
        </w:rPr>
        <w:t>que</w:t>
      </w:r>
      <w:r w:rsidRPr="00477E1E">
        <w:rPr>
          <w:iCs/>
        </w:rPr>
        <w:t xml:space="preserve"> a la fecha no se ha culminado por parte del</w:t>
      </w:r>
      <w:r>
        <w:rPr>
          <w:iCs/>
        </w:rPr>
        <w:t xml:space="preserve"> </w:t>
      </w:r>
      <w:r w:rsidRPr="00477E1E">
        <w:rPr>
          <w:iCs/>
        </w:rPr>
        <w:t>comité designado para tales fines.</w:t>
      </w:r>
    </w:p>
    <w:p w14:paraId="68ED9CAB" w14:textId="7EA042BB" w:rsidR="00F701E7" w:rsidRPr="00472D07" w:rsidRDefault="00F701E7" w:rsidP="00790D5A">
      <w:pPr>
        <w:jc w:val="both"/>
        <w:rPr>
          <w:iCs/>
        </w:rPr>
      </w:pPr>
    </w:p>
    <w:p w14:paraId="1EBCDD5F" w14:textId="36ACF0AB" w:rsidR="009204AD" w:rsidRPr="00472D07" w:rsidRDefault="009204AD" w:rsidP="00472D07">
      <w:pPr>
        <w:jc w:val="both"/>
        <w:rPr>
          <w:iCs/>
        </w:rPr>
      </w:pPr>
      <w:r w:rsidRPr="00472D07">
        <w:rPr>
          <w:iCs/>
        </w:rPr>
        <w:t xml:space="preserve">Así las cosas, se </w:t>
      </w:r>
      <w:r w:rsidR="00472D07" w:rsidRPr="00472D07">
        <w:rPr>
          <w:iCs/>
        </w:rPr>
        <w:t>modifica el cronograma del proceso de convocatoria</w:t>
      </w:r>
      <w:r w:rsidRPr="00472D07">
        <w:rPr>
          <w:iCs/>
        </w:rPr>
        <w:t>, así:</w:t>
      </w:r>
      <w:r w:rsidRPr="00472D07">
        <w:rPr>
          <w:iCs/>
        </w:rPr>
        <w:cr/>
      </w:r>
    </w:p>
    <w:p w14:paraId="3AED5AF6" w14:textId="77777777" w:rsidR="00132018" w:rsidRPr="00472D07" w:rsidRDefault="00132018" w:rsidP="00790D5A">
      <w:pPr>
        <w:pStyle w:val="Textoindependiente"/>
        <w:jc w:val="both"/>
        <w:rPr>
          <w:sz w:val="22"/>
          <w:szCs w:val="22"/>
        </w:rPr>
      </w:pPr>
    </w:p>
    <w:p w14:paraId="0C6BFD12" w14:textId="77777777" w:rsidR="0041099B" w:rsidRPr="00472D07" w:rsidRDefault="004611AD" w:rsidP="009204AD">
      <w:pPr>
        <w:pStyle w:val="Ttulo2"/>
        <w:tabs>
          <w:tab w:val="left" w:pos="862"/>
        </w:tabs>
        <w:ind w:left="0" w:firstLine="0"/>
        <w:rPr>
          <w:sz w:val="22"/>
          <w:szCs w:val="22"/>
        </w:rPr>
      </w:pPr>
      <w:r w:rsidRPr="00472D07">
        <w:rPr>
          <w:sz w:val="22"/>
          <w:szCs w:val="22"/>
        </w:rPr>
        <w:t>CRONOGRAMA DEL</w:t>
      </w:r>
      <w:r w:rsidRPr="00472D07">
        <w:rPr>
          <w:spacing w:val="1"/>
          <w:sz w:val="22"/>
          <w:szCs w:val="22"/>
        </w:rPr>
        <w:t xml:space="preserve"> </w:t>
      </w:r>
      <w:r w:rsidRPr="00472D07">
        <w:rPr>
          <w:sz w:val="22"/>
          <w:szCs w:val="22"/>
        </w:rPr>
        <w:t>PROCESO</w:t>
      </w:r>
    </w:p>
    <w:p w14:paraId="25D863FF" w14:textId="77777777" w:rsidR="0041099B" w:rsidRPr="00472D07" w:rsidRDefault="0041099B" w:rsidP="00790D5A">
      <w:pPr>
        <w:pStyle w:val="Textoindependiente"/>
        <w:jc w:val="both"/>
        <w:rPr>
          <w:b/>
          <w:sz w:val="22"/>
          <w:szCs w:val="22"/>
        </w:rPr>
      </w:pPr>
    </w:p>
    <w:tbl>
      <w:tblPr>
        <w:tblStyle w:val="TableNormal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4"/>
        <w:gridCol w:w="3685"/>
      </w:tblGrid>
      <w:tr w:rsidR="00472D07" w:rsidRPr="00472D07" w14:paraId="7CE59F86" w14:textId="77777777" w:rsidTr="00A86B1E">
        <w:trPr>
          <w:trHeight w:val="290"/>
        </w:trPr>
        <w:tc>
          <w:tcPr>
            <w:tcW w:w="5524" w:type="dxa"/>
            <w:shd w:val="clear" w:color="auto" w:fill="FFC000"/>
            <w:vAlign w:val="center"/>
          </w:tcPr>
          <w:p w14:paraId="7980F9E9" w14:textId="77777777" w:rsidR="0041099B" w:rsidRPr="00472D07" w:rsidRDefault="004611AD" w:rsidP="00790D5A">
            <w:pPr>
              <w:pStyle w:val="TableParagraph"/>
              <w:ind w:left="0"/>
              <w:jc w:val="center"/>
              <w:rPr>
                <w:b/>
              </w:rPr>
            </w:pPr>
            <w:r w:rsidRPr="00472D07">
              <w:rPr>
                <w:b/>
              </w:rPr>
              <w:t>Actividades y/o etapas</w:t>
            </w:r>
          </w:p>
        </w:tc>
        <w:tc>
          <w:tcPr>
            <w:tcW w:w="3685" w:type="dxa"/>
            <w:shd w:val="clear" w:color="auto" w:fill="FFC000"/>
            <w:vAlign w:val="center"/>
          </w:tcPr>
          <w:p w14:paraId="64005C66" w14:textId="77777777" w:rsidR="0041099B" w:rsidRPr="00472D07" w:rsidRDefault="004611AD" w:rsidP="00790D5A">
            <w:pPr>
              <w:pStyle w:val="TableParagraph"/>
              <w:ind w:left="0"/>
              <w:jc w:val="center"/>
              <w:rPr>
                <w:b/>
              </w:rPr>
            </w:pPr>
            <w:r w:rsidRPr="00472D07">
              <w:rPr>
                <w:b/>
              </w:rPr>
              <w:t>Fecha</w:t>
            </w:r>
          </w:p>
        </w:tc>
      </w:tr>
      <w:tr w:rsidR="00472D07" w:rsidRPr="00472D07" w14:paraId="7D387B15" w14:textId="77777777" w:rsidTr="00A86B1E">
        <w:trPr>
          <w:trHeight w:val="407"/>
        </w:trPr>
        <w:tc>
          <w:tcPr>
            <w:tcW w:w="5524" w:type="dxa"/>
            <w:vAlign w:val="center"/>
          </w:tcPr>
          <w:p w14:paraId="1025DC28" w14:textId="5F77A2A3" w:rsidR="0041099B" w:rsidRPr="00472D07" w:rsidRDefault="004611AD" w:rsidP="00790D5A">
            <w:pPr>
              <w:pStyle w:val="TableParagraph"/>
              <w:ind w:left="0"/>
              <w:jc w:val="both"/>
            </w:pPr>
            <w:r w:rsidRPr="00472D07">
              <w:t>Apertura de la convocatoria</w:t>
            </w:r>
            <w:r w:rsidR="00F025EC" w:rsidRPr="00472D07">
              <w:t>.</w:t>
            </w:r>
          </w:p>
        </w:tc>
        <w:tc>
          <w:tcPr>
            <w:tcW w:w="3685" w:type="dxa"/>
            <w:vAlign w:val="center"/>
          </w:tcPr>
          <w:p w14:paraId="177BA368" w14:textId="4DB0892C" w:rsidR="0041099B" w:rsidRPr="00472D07" w:rsidRDefault="00D31EC5" w:rsidP="00790D5A">
            <w:pPr>
              <w:pStyle w:val="TableParagraph"/>
              <w:ind w:left="0"/>
              <w:jc w:val="center"/>
            </w:pPr>
            <w:r w:rsidRPr="00472D07">
              <w:t>2</w:t>
            </w:r>
            <w:r w:rsidR="00680FE4" w:rsidRPr="00472D07">
              <w:t>5</w:t>
            </w:r>
            <w:r w:rsidR="004611AD" w:rsidRPr="00472D07">
              <w:t xml:space="preserve"> de </w:t>
            </w:r>
            <w:r w:rsidR="00BF63FA" w:rsidRPr="00472D07">
              <w:t>marzo</w:t>
            </w:r>
            <w:r w:rsidR="004611AD" w:rsidRPr="00472D07">
              <w:t xml:space="preserve"> de 202</w:t>
            </w:r>
            <w:r w:rsidR="00BB7B57" w:rsidRPr="00472D07">
              <w:t>1</w:t>
            </w:r>
          </w:p>
        </w:tc>
      </w:tr>
      <w:tr w:rsidR="00472D07" w:rsidRPr="00472D07" w14:paraId="57528ED8" w14:textId="77777777" w:rsidTr="00A86B1E">
        <w:trPr>
          <w:trHeight w:val="414"/>
        </w:trPr>
        <w:tc>
          <w:tcPr>
            <w:tcW w:w="5524" w:type="dxa"/>
            <w:vAlign w:val="center"/>
          </w:tcPr>
          <w:p w14:paraId="7AD6DE92" w14:textId="0BA7379C" w:rsidR="0041099B" w:rsidRPr="00472D07" w:rsidRDefault="004611AD" w:rsidP="00790D5A">
            <w:pPr>
              <w:pStyle w:val="TableParagraph"/>
              <w:ind w:left="0"/>
              <w:jc w:val="both"/>
            </w:pPr>
            <w:r w:rsidRPr="00472D07">
              <w:t>Cierre de la Convocatoria</w:t>
            </w:r>
            <w:r w:rsidR="00F025EC" w:rsidRPr="00472D07">
              <w:t>.</w:t>
            </w:r>
          </w:p>
        </w:tc>
        <w:tc>
          <w:tcPr>
            <w:tcW w:w="3685" w:type="dxa"/>
            <w:vAlign w:val="center"/>
          </w:tcPr>
          <w:p w14:paraId="20257051" w14:textId="5F6CD234" w:rsidR="0041099B" w:rsidRPr="00472D07" w:rsidRDefault="00680FE4" w:rsidP="00790D5A">
            <w:pPr>
              <w:pStyle w:val="TableParagraph"/>
              <w:ind w:left="0"/>
              <w:jc w:val="center"/>
            </w:pPr>
            <w:r w:rsidRPr="00472D07">
              <w:t>4</w:t>
            </w:r>
            <w:r w:rsidR="004611AD" w:rsidRPr="00472D07">
              <w:t xml:space="preserve"> de </w:t>
            </w:r>
            <w:r w:rsidR="00D31EC5" w:rsidRPr="00472D07">
              <w:t>abril</w:t>
            </w:r>
            <w:r w:rsidR="004611AD" w:rsidRPr="00472D07">
              <w:t xml:space="preserve"> de 202</w:t>
            </w:r>
            <w:r w:rsidR="00BB7B57" w:rsidRPr="00472D07">
              <w:t>1</w:t>
            </w:r>
          </w:p>
        </w:tc>
      </w:tr>
      <w:tr w:rsidR="00472D07" w:rsidRPr="00472D07" w14:paraId="662C8B9A" w14:textId="77777777" w:rsidTr="00A86B1E">
        <w:trPr>
          <w:trHeight w:val="580"/>
        </w:trPr>
        <w:tc>
          <w:tcPr>
            <w:tcW w:w="5524" w:type="dxa"/>
            <w:vAlign w:val="center"/>
          </w:tcPr>
          <w:p w14:paraId="153ECFE2" w14:textId="290D20D5" w:rsidR="0041099B" w:rsidRPr="00472D07" w:rsidRDefault="004611AD" w:rsidP="00790D5A">
            <w:pPr>
              <w:pStyle w:val="TableParagraph"/>
              <w:ind w:left="0"/>
              <w:jc w:val="both"/>
              <w:rPr>
                <w:b/>
                <w:bCs/>
              </w:rPr>
            </w:pPr>
            <w:r w:rsidRPr="00472D07">
              <w:rPr>
                <w:b/>
                <w:bCs/>
              </w:rPr>
              <w:t>Proceso de revisión y evaluación del cumplimiento de los requisitos para la inscripción</w:t>
            </w:r>
            <w:r w:rsidR="00F025EC" w:rsidRPr="00472D07">
              <w:rPr>
                <w:b/>
                <w:bCs/>
              </w:rPr>
              <w:t>.</w:t>
            </w:r>
          </w:p>
        </w:tc>
        <w:tc>
          <w:tcPr>
            <w:tcW w:w="3685" w:type="dxa"/>
            <w:vAlign w:val="center"/>
          </w:tcPr>
          <w:p w14:paraId="25B9DBA8" w14:textId="327D4AE9" w:rsidR="0041099B" w:rsidRPr="00472D07" w:rsidRDefault="004611AD" w:rsidP="00790D5A">
            <w:pPr>
              <w:pStyle w:val="TableParagraph"/>
              <w:ind w:left="0"/>
              <w:jc w:val="center"/>
              <w:rPr>
                <w:b/>
                <w:bCs/>
              </w:rPr>
            </w:pPr>
            <w:r w:rsidRPr="00472D07">
              <w:rPr>
                <w:b/>
                <w:bCs/>
              </w:rPr>
              <w:t xml:space="preserve">Hasta el </w:t>
            </w:r>
            <w:r w:rsidR="00A86B1E">
              <w:rPr>
                <w:b/>
                <w:bCs/>
              </w:rPr>
              <w:t>03</w:t>
            </w:r>
            <w:r w:rsidRPr="00472D07">
              <w:rPr>
                <w:b/>
                <w:bCs/>
              </w:rPr>
              <w:t xml:space="preserve"> de </w:t>
            </w:r>
            <w:r w:rsidR="00A86B1E">
              <w:rPr>
                <w:b/>
                <w:bCs/>
              </w:rPr>
              <w:t>mayo</w:t>
            </w:r>
            <w:r w:rsidRPr="00472D07">
              <w:rPr>
                <w:b/>
                <w:bCs/>
              </w:rPr>
              <w:t xml:space="preserve"> de 202</w:t>
            </w:r>
            <w:r w:rsidR="00BB7B57" w:rsidRPr="00472D07">
              <w:rPr>
                <w:b/>
                <w:bCs/>
              </w:rPr>
              <w:t>1</w:t>
            </w:r>
          </w:p>
        </w:tc>
      </w:tr>
      <w:tr w:rsidR="00477E1E" w:rsidRPr="00472D07" w14:paraId="6118752D" w14:textId="77777777" w:rsidTr="00A86B1E">
        <w:trPr>
          <w:trHeight w:val="527"/>
        </w:trPr>
        <w:tc>
          <w:tcPr>
            <w:tcW w:w="5524" w:type="dxa"/>
            <w:vAlign w:val="center"/>
          </w:tcPr>
          <w:p w14:paraId="55F48F66" w14:textId="77B157F4" w:rsidR="0041099B" w:rsidRPr="00472D07" w:rsidRDefault="004611AD" w:rsidP="00790D5A">
            <w:pPr>
              <w:pStyle w:val="TableParagraph"/>
              <w:ind w:left="0"/>
              <w:jc w:val="both"/>
              <w:rPr>
                <w:b/>
                <w:bCs/>
              </w:rPr>
            </w:pPr>
            <w:r w:rsidRPr="00472D07">
              <w:rPr>
                <w:b/>
                <w:bCs/>
              </w:rPr>
              <w:t xml:space="preserve">Publicación de </w:t>
            </w:r>
            <w:r w:rsidR="00F025EC" w:rsidRPr="00472D07">
              <w:rPr>
                <w:b/>
                <w:bCs/>
              </w:rPr>
              <w:t>preseleccionados.</w:t>
            </w:r>
          </w:p>
        </w:tc>
        <w:tc>
          <w:tcPr>
            <w:tcW w:w="3685" w:type="dxa"/>
            <w:vAlign w:val="center"/>
          </w:tcPr>
          <w:p w14:paraId="222E30F2" w14:textId="223F1AA2" w:rsidR="0041099B" w:rsidRPr="00472D07" w:rsidRDefault="004611AD" w:rsidP="00A86B1E">
            <w:pPr>
              <w:pStyle w:val="TableParagraph"/>
              <w:numPr>
                <w:ilvl w:val="0"/>
                <w:numId w:val="17"/>
              </w:numPr>
              <w:jc w:val="center"/>
              <w:rPr>
                <w:b/>
                <w:bCs/>
              </w:rPr>
            </w:pPr>
            <w:r w:rsidRPr="00472D07">
              <w:rPr>
                <w:b/>
                <w:bCs/>
              </w:rPr>
              <w:t>de</w:t>
            </w:r>
            <w:r w:rsidR="00CC28F3" w:rsidRPr="00472D07">
              <w:rPr>
                <w:b/>
                <w:bCs/>
              </w:rPr>
              <w:t xml:space="preserve"> </w:t>
            </w:r>
            <w:r w:rsidR="00A86B1E">
              <w:rPr>
                <w:b/>
                <w:bCs/>
              </w:rPr>
              <w:t>mayo</w:t>
            </w:r>
            <w:r w:rsidR="00CC28F3" w:rsidRPr="00472D07">
              <w:rPr>
                <w:b/>
                <w:bCs/>
              </w:rPr>
              <w:t xml:space="preserve"> </w:t>
            </w:r>
            <w:r w:rsidRPr="00472D07">
              <w:rPr>
                <w:b/>
                <w:bCs/>
              </w:rPr>
              <w:t>de 2021</w:t>
            </w:r>
          </w:p>
        </w:tc>
      </w:tr>
    </w:tbl>
    <w:p w14:paraId="02542135" w14:textId="4A430A45" w:rsidR="0041099B" w:rsidRDefault="0041099B" w:rsidP="00790D5A">
      <w:pPr>
        <w:pStyle w:val="Textoindependiente"/>
        <w:jc w:val="both"/>
        <w:rPr>
          <w:b/>
          <w:sz w:val="22"/>
          <w:szCs w:val="22"/>
        </w:rPr>
      </w:pPr>
    </w:p>
    <w:p w14:paraId="08EDE065" w14:textId="28C648AD" w:rsidR="00472D07" w:rsidRDefault="00472D07" w:rsidP="00790D5A">
      <w:pPr>
        <w:pStyle w:val="Textoindependiente"/>
        <w:jc w:val="both"/>
        <w:rPr>
          <w:b/>
          <w:sz w:val="22"/>
          <w:szCs w:val="22"/>
        </w:rPr>
      </w:pPr>
    </w:p>
    <w:p w14:paraId="59DEE159" w14:textId="5677FEA1" w:rsidR="00472D07" w:rsidRDefault="00472D07" w:rsidP="00790D5A">
      <w:pPr>
        <w:pStyle w:val="Textoindependiente"/>
        <w:jc w:val="both"/>
        <w:rPr>
          <w:b/>
          <w:sz w:val="22"/>
          <w:szCs w:val="22"/>
        </w:rPr>
      </w:pPr>
    </w:p>
    <w:p w14:paraId="54704486" w14:textId="7201A0F1" w:rsidR="00472D07" w:rsidRDefault="00472D07" w:rsidP="00790D5A">
      <w:pPr>
        <w:pStyle w:val="Textoindependiente"/>
        <w:jc w:val="both"/>
        <w:rPr>
          <w:b/>
          <w:sz w:val="22"/>
          <w:szCs w:val="22"/>
        </w:rPr>
      </w:pPr>
    </w:p>
    <w:p w14:paraId="43883CB4" w14:textId="5C8DA8AB" w:rsidR="00472D07" w:rsidRDefault="00472D07" w:rsidP="00790D5A">
      <w:pPr>
        <w:pStyle w:val="Textoindependiente"/>
        <w:jc w:val="both"/>
        <w:rPr>
          <w:b/>
          <w:sz w:val="22"/>
          <w:szCs w:val="22"/>
        </w:rPr>
      </w:pPr>
    </w:p>
    <w:p w14:paraId="418C9BD0" w14:textId="4A423F6C" w:rsidR="00472D07" w:rsidRDefault="00472D07" w:rsidP="00790D5A">
      <w:pPr>
        <w:pStyle w:val="Textoindependiente"/>
        <w:jc w:val="both"/>
        <w:rPr>
          <w:b/>
          <w:sz w:val="22"/>
          <w:szCs w:val="22"/>
        </w:rPr>
      </w:pPr>
    </w:p>
    <w:p w14:paraId="6A87E94C" w14:textId="77777777" w:rsidR="00472D07" w:rsidRPr="00472D07" w:rsidRDefault="00472D07" w:rsidP="00790D5A">
      <w:pPr>
        <w:pStyle w:val="Textoindependiente"/>
        <w:jc w:val="both"/>
        <w:rPr>
          <w:b/>
          <w:sz w:val="22"/>
          <w:szCs w:val="22"/>
        </w:rPr>
      </w:pPr>
    </w:p>
    <w:p w14:paraId="318EB38A" w14:textId="055B08E5" w:rsidR="00AE7D73" w:rsidRPr="00472D07" w:rsidRDefault="00AE7D73" w:rsidP="00790D5A">
      <w:pPr>
        <w:pStyle w:val="Textoindependiente"/>
        <w:jc w:val="both"/>
        <w:rPr>
          <w:sz w:val="22"/>
          <w:szCs w:val="22"/>
        </w:rPr>
      </w:pPr>
    </w:p>
    <w:p w14:paraId="38628EFB" w14:textId="77777777" w:rsidR="00D25678" w:rsidRPr="00472D07" w:rsidRDefault="004611AD" w:rsidP="00790D5A">
      <w:pPr>
        <w:pStyle w:val="Ttulo2"/>
        <w:ind w:left="0" w:firstLine="0"/>
        <w:jc w:val="both"/>
        <w:rPr>
          <w:sz w:val="16"/>
          <w:szCs w:val="16"/>
        </w:rPr>
      </w:pPr>
      <w:r w:rsidRPr="00472D07">
        <w:rPr>
          <w:sz w:val="16"/>
          <w:szCs w:val="16"/>
        </w:rPr>
        <w:t xml:space="preserve">Elaborado por: </w:t>
      </w:r>
    </w:p>
    <w:p w14:paraId="7A052CAF" w14:textId="77777777" w:rsidR="006948A2" w:rsidRPr="00472D07" w:rsidRDefault="004611AD" w:rsidP="00790D5A">
      <w:pPr>
        <w:pStyle w:val="Ttulo2"/>
        <w:ind w:left="0" w:firstLine="0"/>
        <w:jc w:val="both"/>
        <w:rPr>
          <w:sz w:val="16"/>
          <w:szCs w:val="16"/>
        </w:rPr>
      </w:pPr>
      <w:r w:rsidRPr="00472D07">
        <w:rPr>
          <w:sz w:val="16"/>
          <w:szCs w:val="16"/>
        </w:rPr>
        <w:t xml:space="preserve">Secretaría de Educación </w:t>
      </w:r>
      <w:r w:rsidR="002C077D" w:rsidRPr="00472D07">
        <w:rPr>
          <w:sz w:val="16"/>
          <w:szCs w:val="16"/>
        </w:rPr>
        <w:t>Departamental</w:t>
      </w:r>
    </w:p>
    <w:p w14:paraId="419219FC" w14:textId="69ED7F0F" w:rsidR="0041099B" w:rsidRDefault="004611AD" w:rsidP="00790D5A">
      <w:pPr>
        <w:pStyle w:val="Ttulo2"/>
        <w:ind w:left="0" w:firstLine="0"/>
        <w:jc w:val="both"/>
        <w:rPr>
          <w:sz w:val="16"/>
          <w:szCs w:val="16"/>
        </w:rPr>
      </w:pPr>
      <w:r w:rsidRPr="00472D07">
        <w:rPr>
          <w:sz w:val="16"/>
          <w:szCs w:val="16"/>
        </w:rPr>
        <w:t xml:space="preserve">Gobernación del </w:t>
      </w:r>
      <w:r w:rsidR="002C077D" w:rsidRPr="00472D07">
        <w:rPr>
          <w:sz w:val="16"/>
          <w:szCs w:val="16"/>
        </w:rPr>
        <w:t xml:space="preserve">Departamento del </w:t>
      </w:r>
      <w:r w:rsidRPr="00472D07">
        <w:rPr>
          <w:sz w:val="16"/>
          <w:szCs w:val="16"/>
        </w:rPr>
        <w:t>Magdalena</w:t>
      </w:r>
      <w:bookmarkEnd w:id="0"/>
    </w:p>
    <w:sectPr w:rsidR="0041099B" w:rsidSect="00F3693F">
      <w:headerReference w:type="default" r:id="rId8"/>
      <w:footerReference w:type="default" r:id="rId9"/>
      <w:pgSz w:w="12240" w:h="15840"/>
      <w:pgMar w:top="1940" w:right="1608" w:bottom="1580" w:left="1560" w:header="0" w:footer="13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47979" w14:textId="77777777" w:rsidR="0057517D" w:rsidRDefault="0057517D">
      <w:r>
        <w:separator/>
      </w:r>
    </w:p>
  </w:endnote>
  <w:endnote w:type="continuationSeparator" w:id="0">
    <w:p w14:paraId="7AF0480E" w14:textId="77777777" w:rsidR="0057517D" w:rsidRDefault="00575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4793163"/>
      <w:docPartObj>
        <w:docPartGallery w:val="Page Numbers (Bottom of Page)"/>
        <w:docPartUnique/>
      </w:docPartObj>
    </w:sdtPr>
    <w:sdtEndPr/>
    <w:sdtContent>
      <w:p w14:paraId="137BB522" w14:textId="34E3E989" w:rsidR="00DB4332" w:rsidRDefault="009E011D">
        <w:pPr>
          <w:pStyle w:val="Piedepgina"/>
          <w:jc w:val="right"/>
        </w:pPr>
        <w:r w:rsidRPr="00CD44F3">
          <w:rPr>
            <w:noProof/>
            <w:lang w:eastAsia="es-CO"/>
          </w:rPr>
          <w:drawing>
            <wp:anchor distT="0" distB="0" distL="114300" distR="114300" simplePos="0" relativeHeight="251661312" behindDoc="1" locked="0" layoutInCell="1" allowOverlap="1" wp14:anchorId="2682F0BB" wp14:editId="56B4CD3F">
              <wp:simplePos x="0" y="0"/>
              <wp:positionH relativeFrom="margin">
                <wp:posOffset>-933450</wp:posOffset>
              </wp:positionH>
              <wp:positionV relativeFrom="paragraph">
                <wp:posOffset>9525</wp:posOffset>
              </wp:positionV>
              <wp:extent cx="7688580" cy="991799"/>
              <wp:effectExtent l="0" t="0" r="0" b="0"/>
              <wp:wrapNone/>
              <wp:docPr id="27" name="Imagen 27" descr="C:\Users\10\Desktop\GOBERNACION\Imagen Corporativa Gobernación\COMUNICADO DE PRENSA_Mesa de trabajo 1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:\Users\10\Desktop\GOBERNACION\Imagen Corporativa Gobernación\COMUNICADO DE PRENSA_Mesa de trabajo 1.jpg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86873"/>
                      <a:stretch/>
                    </pic:blipFill>
                    <pic:spPr bwMode="auto">
                      <a:xfrm>
                        <a:off x="0" y="0"/>
                        <a:ext cx="7727518" cy="99682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DB4332">
          <w:fldChar w:fldCharType="begin"/>
        </w:r>
        <w:r w:rsidR="00DB4332">
          <w:instrText>PAGE   \* MERGEFORMAT</w:instrText>
        </w:r>
        <w:r w:rsidR="00DB4332">
          <w:fldChar w:fldCharType="separate"/>
        </w:r>
        <w:r w:rsidR="00DB4332">
          <w:t>2</w:t>
        </w:r>
        <w:r w:rsidR="00DB4332">
          <w:fldChar w:fldCharType="end"/>
        </w:r>
      </w:p>
    </w:sdtContent>
  </w:sdt>
  <w:p w14:paraId="1C53B927" w14:textId="320F63FD" w:rsidR="0041099B" w:rsidRDefault="0041099B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1251D" w14:textId="77777777" w:rsidR="0057517D" w:rsidRDefault="0057517D">
      <w:r>
        <w:separator/>
      </w:r>
    </w:p>
  </w:footnote>
  <w:footnote w:type="continuationSeparator" w:id="0">
    <w:p w14:paraId="331006DA" w14:textId="77777777" w:rsidR="0057517D" w:rsidRDefault="00575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EB48E" w14:textId="5190A664" w:rsidR="007D2E3B" w:rsidRDefault="009E011D" w:rsidP="007D2E3B">
    <w:pPr>
      <w:pStyle w:val="Encabezado"/>
      <w:tabs>
        <w:tab w:val="clear" w:pos="4419"/>
        <w:tab w:val="clear" w:pos="8838"/>
        <w:tab w:val="left" w:pos="6244"/>
      </w:tabs>
      <w:rPr>
        <w:rFonts w:ascii="Segoe UI Black" w:hAnsi="Segoe UI Black" w:cs="Aharoni"/>
        <w:b/>
        <w:sz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54C19FA" wp14:editId="1C7EA2CF">
          <wp:simplePos x="0" y="0"/>
          <wp:positionH relativeFrom="column">
            <wp:posOffset>-981075</wp:posOffset>
          </wp:positionH>
          <wp:positionV relativeFrom="paragraph">
            <wp:posOffset>9525</wp:posOffset>
          </wp:positionV>
          <wp:extent cx="7846512" cy="1190625"/>
          <wp:effectExtent l="0" t="0" r="254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6512" cy="119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11A6FD" w14:textId="77777777" w:rsidR="007D2E3B" w:rsidRDefault="007D2E3B" w:rsidP="007D2E3B">
    <w:pPr>
      <w:pStyle w:val="Encabezado"/>
      <w:tabs>
        <w:tab w:val="clear" w:pos="4419"/>
        <w:tab w:val="clear" w:pos="8838"/>
        <w:tab w:val="left" w:pos="6244"/>
      </w:tabs>
      <w:rPr>
        <w:rFonts w:ascii="Segoe UI Black" w:hAnsi="Segoe UI Black" w:cs="Aharoni"/>
        <w:b/>
        <w:sz w:val="20"/>
      </w:rPr>
    </w:pPr>
  </w:p>
  <w:p w14:paraId="58403E68" w14:textId="77777777" w:rsidR="007D2E3B" w:rsidRDefault="007D2E3B" w:rsidP="007D2E3B">
    <w:pPr>
      <w:pStyle w:val="Encabezado"/>
      <w:tabs>
        <w:tab w:val="clear" w:pos="4419"/>
        <w:tab w:val="clear" w:pos="8838"/>
        <w:tab w:val="left" w:pos="6244"/>
      </w:tabs>
      <w:rPr>
        <w:rFonts w:ascii="Segoe UI Black" w:hAnsi="Segoe UI Black" w:cs="Aharoni"/>
        <w:b/>
        <w:sz w:val="20"/>
      </w:rPr>
    </w:pPr>
  </w:p>
  <w:p w14:paraId="33A6F76B" w14:textId="77777777" w:rsidR="007D2E3B" w:rsidRDefault="007D2E3B" w:rsidP="007D2E3B">
    <w:pPr>
      <w:pStyle w:val="Encabezado"/>
      <w:tabs>
        <w:tab w:val="clear" w:pos="4419"/>
        <w:tab w:val="clear" w:pos="8838"/>
        <w:tab w:val="left" w:pos="6244"/>
      </w:tabs>
      <w:rPr>
        <w:rFonts w:ascii="Segoe UI Black" w:hAnsi="Segoe UI Black" w:cs="Aharoni"/>
        <w:b/>
        <w:sz w:val="20"/>
      </w:rPr>
    </w:pPr>
  </w:p>
  <w:p w14:paraId="276EA355" w14:textId="77777777" w:rsidR="007D2E3B" w:rsidRDefault="007D2E3B" w:rsidP="007D2E3B">
    <w:pPr>
      <w:pStyle w:val="Encabezado"/>
      <w:tabs>
        <w:tab w:val="clear" w:pos="4419"/>
        <w:tab w:val="clear" w:pos="8838"/>
        <w:tab w:val="left" w:pos="6244"/>
      </w:tabs>
    </w:pPr>
  </w:p>
  <w:p w14:paraId="0975BFA6" w14:textId="36A1BED7" w:rsidR="007D2E3B" w:rsidRDefault="007D2E3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97E"/>
    <w:multiLevelType w:val="hybridMultilevel"/>
    <w:tmpl w:val="C7AE17BA"/>
    <w:lvl w:ilvl="0" w:tplc="A2DC841C">
      <w:start w:val="4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26B77"/>
    <w:multiLevelType w:val="hybridMultilevel"/>
    <w:tmpl w:val="F1E2EB36"/>
    <w:lvl w:ilvl="0" w:tplc="0968449E">
      <w:start w:val="3"/>
      <w:numFmt w:val="decimal"/>
      <w:lvlText w:val="%1."/>
      <w:lvlJc w:val="left"/>
      <w:pPr>
        <w:ind w:left="862" w:hanging="360"/>
        <w:jc w:val="left"/>
      </w:pPr>
      <w:rPr>
        <w:rFonts w:ascii="Arial" w:eastAsia="Arial" w:hAnsi="Arial" w:cs="Arial" w:hint="default"/>
        <w:b/>
        <w:bCs/>
        <w:spacing w:val="-1"/>
        <w:w w:val="99"/>
        <w:sz w:val="24"/>
        <w:szCs w:val="24"/>
        <w:lang w:val="es-ES" w:eastAsia="es-ES" w:bidi="es-ES"/>
      </w:rPr>
    </w:lvl>
    <w:lvl w:ilvl="1" w:tplc="F6B061C8">
      <w:numFmt w:val="bullet"/>
      <w:lvlText w:val="•"/>
      <w:lvlJc w:val="left"/>
      <w:pPr>
        <w:ind w:left="1684" w:hanging="360"/>
      </w:pPr>
      <w:rPr>
        <w:rFonts w:hint="default"/>
        <w:lang w:val="es-ES" w:eastAsia="es-ES" w:bidi="es-ES"/>
      </w:rPr>
    </w:lvl>
    <w:lvl w:ilvl="2" w:tplc="A4B09F1E">
      <w:numFmt w:val="bullet"/>
      <w:lvlText w:val="•"/>
      <w:lvlJc w:val="left"/>
      <w:pPr>
        <w:ind w:left="2508" w:hanging="360"/>
      </w:pPr>
      <w:rPr>
        <w:rFonts w:hint="default"/>
        <w:lang w:val="es-ES" w:eastAsia="es-ES" w:bidi="es-ES"/>
      </w:rPr>
    </w:lvl>
    <w:lvl w:ilvl="3" w:tplc="E37CCC8A">
      <w:numFmt w:val="bullet"/>
      <w:lvlText w:val="•"/>
      <w:lvlJc w:val="left"/>
      <w:pPr>
        <w:ind w:left="3332" w:hanging="360"/>
      </w:pPr>
      <w:rPr>
        <w:rFonts w:hint="default"/>
        <w:lang w:val="es-ES" w:eastAsia="es-ES" w:bidi="es-ES"/>
      </w:rPr>
    </w:lvl>
    <w:lvl w:ilvl="4" w:tplc="86F2957C">
      <w:numFmt w:val="bullet"/>
      <w:lvlText w:val="•"/>
      <w:lvlJc w:val="left"/>
      <w:pPr>
        <w:ind w:left="4156" w:hanging="360"/>
      </w:pPr>
      <w:rPr>
        <w:rFonts w:hint="default"/>
        <w:lang w:val="es-ES" w:eastAsia="es-ES" w:bidi="es-ES"/>
      </w:rPr>
    </w:lvl>
    <w:lvl w:ilvl="5" w:tplc="2A869B3A">
      <w:numFmt w:val="bullet"/>
      <w:lvlText w:val="•"/>
      <w:lvlJc w:val="left"/>
      <w:pPr>
        <w:ind w:left="4980" w:hanging="360"/>
      </w:pPr>
      <w:rPr>
        <w:rFonts w:hint="default"/>
        <w:lang w:val="es-ES" w:eastAsia="es-ES" w:bidi="es-ES"/>
      </w:rPr>
    </w:lvl>
    <w:lvl w:ilvl="6" w:tplc="6B3400F2">
      <w:numFmt w:val="bullet"/>
      <w:lvlText w:val="•"/>
      <w:lvlJc w:val="left"/>
      <w:pPr>
        <w:ind w:left="5804" w:hanging="360"/>
      </w:pPr>
      <w:rPr>
        <w:rFonts w:hint="default"/>
        <w:lang w:val="es-ES" w:eastAsia="es-ES" w:bidi="es-ES"/>
      </w:rPr>
    </w:lvl>
    <w:lvl w:ilvl="7" w:tplc="92345386">
      <w:numFmt w:val="bullet"/>
      <w:lvlText w:val="•"/>
      <w:lvlJc w:val="left"/>
      <w:pPr>
        <w:ind w:left="6628" w:hanging="360"/>
      </w:pPr>
      <w:rPr>
        <w:rFonts w:hint="default"/>
        <w:lang w:val="es-ES" w:eastAsia="es-ES" w:bidi="es-ES"/>
      </w:rPr>
    </w:lvl>
    <w:lvl w:ilvl="8" w:tplc="9BF237C2">
      <w:numFmt w:val="bullet"/>
      <w:lvlText w:val="•"/>
      <w:lvlJc w:val="left"/>
      <w:pPr>
        <w:ind w:left="7452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0DBE72D0"/>
    <w:multiLevelType w:val="hybridMultilevel"/>
    <w:tmpl w:val="B60EB90A"/>
    <w:lvl w:ilvl="0" w:tplc="4E7075E2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s-ES" w:bidi="es-ES"/>
      </w:rPr>
    </w:lvl>
    <w:lvl w:ilvl="1" w:tplc="E8E8887A">
      <w:numFmt w:val="bullet"/>
      <w:lvlText w:val="•"/>
      <w:lvlJc w:val="left"/>
      <w:pPr>
        <w:ind w:left="1684" w:hanging="360"/>
      </w:pPr>
      <w:rPr>
        <w:rFonts w:hint="default"/>
        <w:lang w:val="es-ES" w:eastAsia="es-ES" w:bidi="es-ES"/>
      </w:rPr>
    </w:lvl>
    <w:lvl w:ilvl="2" w:tplc="276A7EC2">
      <w:numFmt w:val="bullet"/>
      <w:lvlText w:val="•"/>
      <w:lvlJc w:val="left"/>
      <w:pPr>
        <w:ind w:left="2508" w:hanging="360"/>
      </w:pPr>
      <w:rPr>
        <w:rFonts w:hint="default"/>
        <w:lang w:val="es-ES" w:eastAsia="es-ES" w:bidi="es-ES"/>
      </w:rPr>
    </w:lvl>
    <w:lvl w:ilvl="3" w:tplc="7FE617DA">
      <w:numFmt w:val="bullet"/>
      <w:lvlText w:val="•"/>
      <w:lvlJc w:val="left"/>
      <w:pPr>
        <w:ind w:left="3332" w:hanging="360"/>
      </w:pPr>
      <w:rPr>
        <w:rFonts w:hint="default"/>
        <w:lang w:val="es-ES" w:eastAsia="es-ES" w:bidi="es-ES"/>
      </w:rPr>
    </w:lvl>
    <w:lvl w:ilvl="4" w:tplc="851C0E02">
      <w:numFmt w:val="bullet"/>
      <w:lvlText w:val="•"/>
      <w:lvlJc w:val="left"/>
      <w:pPr>
        <w:ind w:left="4156" w:hanging="360"/>
      </w:pPr>
      <w:rPr>
        <w:rFonts w:hint="default"/>
        <w:lang w:val="es-ES" w:eastAsia="es-ES" w:bidi="es-ES"/>
      </w:rPr>
    </w:lvl>
    <w:lvl w:ilvl="5" w:tplc="CD04A234">
      <w:numFmt w:val="bullet"/>
      <w:lvlText w:val="•"/>
      <w:lvlJc w:val="left"/>
      <w:pPr>
        <w:ind w:left="4980" w:hanging="360"/>
      </w:pPr>
      <w:rPr>
        <w:rFonts w:hint="default"/>
        <w:lang w:val="es-ES" w:eastAsia="es-ES" w:bidi="es-ES"/>
      </w:rPr>
    </w:lvl>
    <w:lvl w:ilvl="6" w:tplc="23ACF176">
      <w:numFmt w:val="bullet"/>
      <w:lvlText w:val="•"/>
      <w:lvlJc w:val="left"/>
      <w:pPr>
        <w:ind w:left="5804" w:hanging="360"/>
      </w:pPr>
      <w:rPr>
        <w:rFonts w:hint="default"/>
        <w:lang w:val="es-ES" w:eastAsia="es-ES" w:bidi="es-ES"/>
      </w:rPr>
    </w:lvl>
    <w:lvl w:ilvl="7" w:tplc="C17A0068">
      <w:numFmt w:val="bullet"/>
      <w:lvlText w:val="•"/>
      <w:lvlJc w:val="left"/>
      <w:pPr>
        <w:ind w:left="6628" w:hanging="360"/>
      </w:pPr>
      <w:rPr>
        <w:rFonts w:hint="default"/>
        <w:lang w:val="es-ES" w:eastAsia="es-ES" w:bidi="es-ES"/>
      </w:rPr>
    </w:lvl>
    <w:lvl w:ilvl="8" w:tplc="E99240D2">
      <w:numFmt w:val="bullet"/>
      <w:lvlText w:val="•"/>
      <w:lvlJc w:val="left"/>
      <w:pPr>
        <w:ind w:left="7452" w:hanging="360"/>
      </w:pPr>
      <w:rPr>
        <w:rFonts w:hint="default"/>
        <w:lang w:val="es-ES" w:eastAsia="es-ES" w:bidi="es-ES"/>
      </w:rPr>
    </w:lvl>
  </w:abstractNum>
  <w:abstractNum w:abstractNumId="3" w15:restartNumberingAfterBreak="0">
    <w:nsid w:val="145D6A5F"/>
    <w:multiLevelType w:val="hybridMultilevel"/>
    <w:tmpl w:val="338CEC58"/>
    <w:lvl w:ilvl="0" w:tplc="A086C856">
      <w:start w:val="1"/>
      <w:numFmt w:val="decimal"/>
      <w:lvlText w:val="%1."/>
      <w:lvlJc w:val="left"/>
      <w:pPr>
        <w:ind w:left="503" w:hanging="360"/>
        <w:jc w:val="left"/>
      </w:pPr>
      <w:rPr>
        <w:rFonts w:ascii="Arial" w:eastAsia="Arial" w:hAnsi="Arial" w:cs="Arial" w:hint="default"/>
        <w:b/>
        <w:bCs/>
        <w:spacing w:val="-3"/>
        <w:w w:val="99"/>
        <w:sz w:val="24"/>
        <w:szCs w:val="24"/>
        <w:lang w:val="es-ES" w:eastAsia="es-ES" w:bidi="es-ES"/>
      </w:rPr>
    </w:lvl>
    <w:lvl w:ilvl="1" w:tplc="2E84CFE6">
      <w:numFmt w:val="bullet"/>
      <w:lvlText w:val="•"/>
      <w:lvlJc w:val="left"/>
      <w:pPr>
        <w:ind w:left="1325" w:hanging="360"/>
      </w:pPr>
      <w:rPr>
        <w:rFonts w:hint="default"/>
        <w:lang w:val="es-ES" w:eastAsia="es-ES" w:bidi="es-ES"/>
      </w:rPr>
    </w:lvl>
    <w:lvl w:ilvl="2" w:tplc="57C8288E">
      <w:numFmt w:val="bullet"/>
      <w:lvlText w:val="•"/>
      <w:lvlJc w:val="left"/>
      <w:pPr>
        <w:ind w:left="2149" w:hanging="360"/>
      </w:pPr>
      <w:rPr>
        <w:rFonts w:hint="default"/>
        <w:lang w:val="es-ES" w:eastAsia="es-ES" w:bidi="es-ES"/>
      </w:rPr>
    </w:lvl>
    <w:lvl w:ilvl="3" w:tplc="491ABCDC">
      <w:numFmt w:val="bullet"/>
      <w:lvlText w:val="•"/>
      <w:lvlJc w:val="left"/>
      <w:pPr>
        <w:ind w:left="2973" w:hanging="360"/>
      </w:pPr>
      <w:rPr>
        <w:rFonts w:hint="default"/>
        <w:lang w:val="es-ES" w:eastAsia="es-ES" w:bidi="es-ES"/>
      </w:rPr>
    </w:lvl>
    <w:lvl w:ilvl="4" w:tplc="EC1ED3E4">
      <w:numFmt w:val="bullet"/>
      <w:lvlText w:val="•"/>
      <w:lvlJc w:val="left"/>
      <w:pPr>
        <w:ind w:left="3797" w:hanging="360"/>
      </w:pPr>
      <w:rPr>
        <w:rFonts w:hint="default"/>
        <w:lang w:val="es-ES" w:eastAsia="es-ES" w:bidi="es-ES"/>
      </w:rPr>
    </w:lvl>
    <w:lvl w:ilvl="5" w:tplc="942250A0">
      <w:numFmt w:val="bullet"/>
      <w:lvlText w:val="•"/>
      <w:lvlJc w:val="left"/>
      <w:pPr>
        <w:ind w:left="4621" w:hanging="360"/>
      </w:pPr>
      <w:rPr>
        <w:rFonts w:hint="default"/>
        <w:lang w:val="es-ES" w:eastAsia="es-ES" w:bidi="es-ES"/>
      </w:rPr>
    </w:lvl>
    <w:lvl w:ilvl="6" w:tplc="8D1C173A">
      <w:numFmt w:val="bullet"/>
      <w:lvlText w:val="•"/>
      <w:lvlJc w:val="left"/>
      <w:pPr>
        <w:ind w:left="5445" w:hanging="360"/>
      </w:pPr>
      <w:rPr>
        <w:rFonts w:hint="default"/>
        <w:lang w:val="es-ES" w:eastAsia="es-ES" w:bidi="es-ES"/>
      </w:rPr>
    </w:lvl>
    <w:lvl w:ilvl="7" w:tplc="77103490">
      <w:numFmt w:val="bullet"/>
      <w:lvlText w:val="•"/>
      <w:lvlJc w:val="left"/>
      <w:pPr>
        <w:ind w:left="6269" w:hanging="360"/>
      </w:pPr>
      <w:rPr>
        <w:rFonts w:hint="default"/>
        <w:lang w:val="es-ES" w:eastAsia="es-ES" w:bidi="es-ES"/>
      </w:rPr>
    </w:lvl>
    <w:lvl w:ilvl="8" w:tplc="D624997C">
      <w:numFmt w:val="bullet"/>
      <w:lvlText w:val="•"/>
      <w:lvlJc w:val="left"/>
      <w:pPr>
        <w:ind w:left="7093" w:hanging="360"/>
      </w:pPr>
      <w:rPr>
        <w:rFonts w:hint="default"/>
        <w:lang w:val="es-ES" w:eastAsia="es-ES" w:bidi="es-ES"/>
      </w:rPr>
    </w:lvl>
  </w:abstractNum>
  <w:abstractNum w:abstractNumId="4" w15:restartNumberingAfterBreak="0">
    <w:nsid w:val="15575A99"/>
    <w:multiLevelType w:val="hybridMultilevel"/>
    <w:tmpl w:val="BECE8FBE"/>
    <w:lvl w:ilvl="0" w:tplc="EA5668A0">
      <w:numFmt w:val="bullet"/>
      <w:lvlText w:val="-"/>
      <w:lvlJc w:val="left"/>
      <w:pPr>
        <w:ind w:left="862" w:hanging="360"/>
      </w:pPr>
      <w:rPr>
        <w:rFonts w:ascii="Arial" w:eastAsia="Arial" w:hAnsi="Arial" w:cs="Arial" w:hint="default"/>
        <w:w w:val="99"/>
        <w:sz w:val="24"/>
        <w:szCs w:val="24"/>
        <w:lang w:val="es-ES" w:eastAsia="es-ES" w:bidi="es-ES"/>
      </w:rPr>
    </w:lvl>
    <w:lvl w:ilvl="1" w:tplc="44EA1EFC">
      <w:numFmt w:val="bullet"/>
      <w:lvlText w:val="•"/>
      <w:lvlJc w:val="left"/>
      <w:pPr>
        <w:ind w:left="1684" w:hanging="360"/>
      </w:pPr>
      <w:rPr>
        <w:rFonts w:hint="default"/>
        <w:lang w:val="es-ES" w:eastAsia="es-ES" w:bidi="es-ES"/>
      </w:rPr>
    </w:lvl>
    <w:lvl w:ilvl="2" w:tplc="0114C93C">
      <w:numFmt w:val="bullet"/>
      <w:lvlText w:val="•"/>
      <w:lvlJc w:val="left"/>
      <w:pPr>
        <w:ind w:left="2508" w:hanging="360"/>
      </w:pPr>
      <w:rPr>
        <w:rFonts w:hint="default"/>
        <w:lang w:val="es-ES" w:eastAsia="es-ES" w:bidi="es-ES"/>
      </w:rPr>
    </w:lvl>
    <w:lvl w:ilvl="3" w:tplc="B33819F8">
      <w:numFmt w:val="bullet"/>
      <w:lvlText w:val="•"/>
      <w:lvlJc w:val="left"/>
      <w:pPr>
        <w:ind w:left="3332" w:hanging="360"/>
      </w:pPr>
      <w:rPr>
        <w:rFonts w:hint="default"/>
        <w:lang w:val="es-ES" w:eastAsia="es-ES" w:bidi="es-ES"/>
      </w:rPr>
    </w:lvl>
    <w:lvl w:ilvl="4" w:tplc="9E72EB70">
      <w:numFmt w:val="bullet"/>
      <w:lvlText w:val="•"/>
      <w:lvlJc w:val="left"/>
      <w:pPr>
        <w:ind w:left="4156" w:hanging="360"/>
      </w:pPr>
      <w:rPr>
        <w:rFonts w:hint="default"/>
        <w:lang w:val="es-ES" w:eastAsia="es-ES" w:bidi="es-ES"/>
      </w:rPr>
    </w:lvl>
    <w:lvl w:ilvl="5" w:tplc="DEA26AB0">
      <w:numFmt w:val="bullet"/>
      <w:lvlText w:val="•"/>
      <w:lvlJc w:val="left"/>
      <w:pPr>
        <w:ind w:left="4980" w:hanging="360"/>
      </w:pPr>
      <w:rPr>
        <w:rFonts w:hint="default"/>
        <w:lang w:val="es-ES" w:eastAsia="es-ES" w:bidi="es-ES"/>
      </w:rPr>
    </w:lvl>
    <w:lvl w:ilvl="6" w:tplc="78A6EFAC">
      <w:numFmt w:val="bullet"/>
      <w:lvlText w:val="•"/>
      <w:lvlJc w:val="left"/>
      <w:pPr>
        <w:ind w:left="5804" w:hanging="360"/>
      </w:pPr>
      <w:rPr>
        <w:rFonts w:hint="default"/>
        <w:lang w:val="es-ES" w:eastAsia="es-ES" w:bidi="es-ES"/>
      </w:rPr>
    </w:lvl>
    <w:lvl w:ilvl="7" w:tplc="41A00382">
      <w:numFmt w:val="bullet"/>
      <w:lvlText w:val="•"/>
      <w:lvlJc w:val="left"/>
      <w:pPr>
        <w:ind w:left="6628" w:hanging="360"/>
      </w:pPr>
      <w:rPr>
        <w:rFonts w:hint="default"/>
        <w:lang w:val="es-ES" w:eastAsia="es-ES" w:bidi="es-ES"/>
      </w:rPr>
    </w:lvl>
    <w:lvl w:ilvl="8" w:tplc="04D0EBA8">
      <w:numFmt w:val="bullet"/>
      <w:lvlText w:val="•"/>
      <w:lvlJc w:val="left"/>
      <w:pPr>
        <w:ind w:left="7452" w:hanging="360"/>
      </w:pPr>
      <w:rPr>
        <w:rFonts w:hint="default"/>
        <w:lang w:val="es-ES" w:eastAsia="es-ES" w:bidi="es-ES"/>
      </w:rPr>
    </w:lvl>
  </w:abstractNum>
  <w:abstractNum w:abstractNumId="5" w15:restartNumberingAfterBreak="0">
    <w:nsid w:val="295905CC"/>
    <w:multiLevelType w:val="hybridMultilevel"/>
    <w:tmpl w:val="0FFA6FA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920FD"/>
    <w:multiLevelType w:val="hybridMultilevel"/>
    <w:tmpl w:val="83665F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8017D7"/>
    <w:multiLevelType w:val="hybridMultilevel"/>
    <w:tmpl w:val="96F2349A"/>
    <w:lvl w:ilvl="0" w:tplc="56B6E894">
      <w:start w:val="1"/>
      <w:numFmt w:val="decimal"/>
      <w:lvlText w:val="%1."/>
      <w:lvlJc w:val="left"/>
      <w:pPr>
        <w:ind w:left="862" w:hanging="360"/>
        <w:jc w:val="left"/>
      </w:pPr>
      <w:rPr>
        <w:rFonts w:ascii="Arial" w:eastAsia="Arial" w:hAnsi="Arial" w:cs="Arial" w:hint="default"/>
        <w:spacing w:val="-3"/>
        <w:w w:val="99"/>
        <w:sz w:val="24"/>
        <w:szCs w:val="24"/>
        <w:lang w:val="es-ES" w:eastAsia="es-ES" w:bidi="es-ES"/>
      </w:rPr>
    </w:lvl>
    <w:lvl w:ilvl="1" w:tplc="16728F40">
      <w:numFmt w:val="bullet"/>
      <w:lvlText w:val="•"/>
      <w:lvlJc w:val="left"/>
      <w:pPr>
        <w:ind w:left="1684" w:hanging="360"/>
      </w:pPr>
      <w:rPr>
        <w:rFonts w:hint="default"/>
        <w:lang w:val="es-ES" w:eastAsia="es-ES" w:bidi="es-ES"/>
      </w:rPr>
    </w:lvl>
    <w:lvl w:ilvl="2" w:tplc="2B105F98">
      <w:numFmt w:val="bullet"/>
      <w:lvlText w:val="•"/>
      <w:lvlJc w:val="left"/>
      <w:pPr>
        <w:ind w:left="2508" w:hanging="360"/>
      </w:pPr>
      <w:rPr>
        <w:rFonts w:hint="default"/>
        <w:lang w:val="es-ES" w:eastAsia="es-ES" w:bidi="es-ES"/>
      </w:rPr>
    </w:lvl>
    <w:lvl w:ilvl="3" w:tplc="A9F248C2">
      <w:numFmt w:val="bullet"/>
      <w:lvlText w:val="•"/>
      <w:lvlJc w:val="left"/>
      <w:pPr>
        <w:ind w:left="3332" w:hanging="360"/>
      </w:pPr>
      <w:rPr>
        <w:rFonts w:hint="default"/>
        <w:lang w:val="es-ES" w:eastAsia="es-ES" w:bidi="es-ES"/>
      </w:rPr>
    </w:lvl>
    <w:lvl w:ilvl="4" w:tplc="BDC01A3E">
      <w:numFmt w:val="bullet"/>
      <w:lvlText w:val="•"/>
      <w:lvlJc w:val="left"/>
      <w:pPr>
        <w:ind w:left="4156" w:hanging="360"/>
      </w:pPr>
      <w:rPr>
        <w:rFonts w:hint="default"/>
        <w:lang w:val="es-ES" w:eastAsia="es-ES" w:bidi="es-ES"/>
      </w:rPr>
    </w:lvl>
    <w:lvl w:ilvl="5" w:tplc="03260D24">
      <w:numFmt w:val="bullet"/>
      <w:lvlText w:val="•"/>
      <w:lvlJc w:val="left"/>
      <w:pPr>
        <w:ind w:left="4980" w:hanging="360"/>
      </w:pPr>
      <w:rPr>
        <w:rFonts w:hint="default"/>
        <w:lang w:val="es-ES" w:eastAsia="es-ES" w:bidi="es-ES"/>
      </w:rPr>
    </w:lvl>
    <w:lvl w:ilvl="6" w:tplc="6290B31A">
      <w:numFmt w:val="bullet"/>
      <w:lvlText w:val="•"/>
      <w:lvlJc w:val="left"/>
      <w:pPr>
        <w:ind w:left="5804" w:hanging="360"/>
      </w:pPr>
      <w:rPr>
        <w:rFonts w:hint="default"/>
        <w:lang w:val="es-ES" w:eastAsia="es-ES" w:bidi="es-ES"/>
      </w:rPr>
    </w:lvl>
    <w:lvl w:ilvl="7" w:tplc="922E856E">
      <w:numFmt w:val="bullet"/>
      <w:lvlText w:val="•"/>
      <w:lvlJc w:val="left"/>
      <w:pPr>
        <w:ind w:left="6628" w:hanging="360"/>
      </w:pPr>
      <w:rPr>
        <w:rFonts w:hint="default"/>
        <w:lang w:val="es-ES" w:eastAsia="es-ES" w:bidi="es-ES"/>
      </w:rPr>
    </w:lvl>
    <w:lvl w:ilvl="8" w:tplc="6CE6344A">
      <w:numFmt w:val="bullet"/>
      <w:lvlText w:val="•"/>
      <w:lvlJc w:val="left"/>
      <w:pPr>
        <w:ind w:left="7452" w:hanging="360"/>
      </w:pPr>
      <w:rPr>
        <w:rFonts w:hint="default"/>
        <w:lang w:val="es-ES" w:eastAsia="es-ES" w:bidi="es-ES"/>
      </w:rPr>
    </w:lvl>
  </w:abstractNum>
  <w:abstractNum w:abstractNumId="8" w15:restartNumberingAfterBreak="0">
    <w:nsid w:val="4078068D"/>
    <w:multiLevelType w:val="hybridMultilevel"/>
    <w:tmpl w:val="DD62A62E"/>
    <w:lvl w:ilvl="0" w:tplc="C4D24D8E">
      <w:start w:val="1"/>
      <w:numFmt w:val="decimal"/>
      <w:lvlText w:val="%1."/>
      <w:lvlJc w:val="left"/>
      <w:pPr>
        <w:ind w:left="862" w:hanging="360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es-ES" w:eastAsia="es-ES" w:bidi="es-ES"/>
      </w:rPr>
    </w:lvl>
    <w:lvl w:ilvl="1" w:tplc="CF4EA0F4">
      <w:numFmt w:val="bullet"/>
      <w:lvlText w:val="•"/>
      <w:lvlJc w:val="left"/>
      <w:pPr>
        <w:ind w:left="1684" w:hanging="360"/>
      </w:pPr>
      <w:rPr>
        <w:rFonts w:hint="default"/>
        <w:lang w:val="es-ES" w:eastAsia="es-ES" w:bidi="es-ES"/>
      </w:rPr>
    </w:lvl>
    <w:lvl w:ilvl="2" w:tplc="4E44E68E">
      <w:numFmt w:val="bullet"/>
      <w:lvlText w:val="•"/>
      <w:lvlJc w:val="left"/>
      <w:pPr>
        <w:ind w:left="2508" w:hanging="360"/>
      </w:pPr>
      <w:rPr>
        <w:rFonts w:hint="default"/>
        <w:lang w:val="es-ES" w:eastAsia="es-ES" w:bidi="es-ES"/>
      </w:rPr>
    </w:lvl>
    <w:lvl w:ilvl="3" w:tplc="5924521A">
      <w:numFmt w:val="bullet"/>
      <w:lvlText w:val="•"/>
      <w:lvlJc w:val="left"/>
      <w:pPr>
        <w:ind w:left="3332" w:hanging="360"/>
      </w:pPr>
      <w:rPr>
        <w:rFonts w:hint="default"/>
        <w:lang w:val="es-ES" w:eastAsia="es-ES" w:bidi="es-ES"/>
      </w:rPr>
    </w:lvl>
    <w:lvl w:ilvl="4" w:tplc="3D36B170">
      <w:numFmt w:val="bullet"/>
      <w:lvlText w:val="•"/>
      <w:lvlJc w:val="left"/>
      <w:pPr>
        <w:ind w:left="4156" w:hanging="360"/>
      </w:pPr>
      <w:rPr>
        <w:rFonts w:hint="default"/>
        <w:lang w:val="es-ES" w:eastAsia="es-ES" w:bidi="es-ES"/>
      </w:rPr>
    </w:lvl>
    <w:lvl w:ilvl="5" w:tplc="AD7ABDCA">
      <w:numFmt w:val="bullet"/>
      <w:lvlText w:val="•"/>
      <w:lvlJc w:val="left"/>
      <w:pPr>
        <w:ind w:left="4980" w:hanging="360"/>
      </w:pPr>
      <w:rPr>
        <w:rFonts w:hint="default"/>
        <w:lang w:val="es-ES" w:eastAsia="es-ES" w:bidi="es-ES"/>
      </w:rPr>
    </w:lvl>
    <w:lvl w:ilvl="6" w:tplc="9E6C36FA">
      <w:numFmt w:val="bullet"/>
      <w:lvlText w:val="•"/>
      <w:lvlJc w:val="left"/>
      <w:pPr>
        <w:ind w:left="5804" w:hanging="360"/>
      </w:pPr>
      <w:rPr>
        <w:rFonts w:hint="default"/>
        <w:lang w:val="es-ES" w:eastAsia="es-ES" w:bidi="es-ES"/>
      </w:rPr>
    </w:lvl>
    <w:lvl w:ilvl="7" w:tplc="830A79C2">
      <w:numFmt w:val="bullet"/>
      <w:lvlText w:val="•"/>
      <w:lvlJc w:val="left"/>
      <w:pPr>
        <w:ind w:left="6628" w:hanging="360"/>
      </w:pPr>
      <w:rPr>
        <w:rFonts w:hint="default"/>
        <w:lang w:val="es-ES" w:eastAsia="es-ES" w:bidi="es-ES"/>
      </w:rPr>
    </w:lvl>
    <w:lvl w:ilvl="8" w:tplc="A906D0A8">
      <w:numFmt w:val="bullet"/>
      <w:lvlText w:val="•"/>
      <w:lvlJc w:val="left"/>
      <w:pPr>
        <w:ind w:left="7452" w:hanging="360"/>
      </w:pPr>
      <w:rPr>
        <w:rFonts w:hint="default"/>
        <w:lang w:val="es-ES" w:eastAsia="es-ES" w:bidi="es-ES"/>
      </w:rPr>
    </w:lvl>
  </w:abstractNum>
  <w:abstractNum w:abstractNumId="9" w15:restartNumberingAfterBreak="0">
    <w:nsid w:val="43A849C1"/>
    <w:multiLevelType w:val="hybridMultilevel"/>
    <w:tmpl w:val="87288A30"/>
    <w:lvl w:ilvl="0" w:tplc="C0786AD0">
      <w:start w:val="1"/>
      <w:numFmt w:val="decimal"/>
      <w:lvlText w:val="%1."/>
      <w:lvlJc w:val="left"/>
      <w:pPr>
        <w:ind w:left="862" w:hanging="360"/>
        <w:jc w:val="left"/>
      </w:pPr>
      <w:rPr>
        <w:rFonts w:ascii="Arial" w:eastAsia="Arial" w:hAnsi="Arial" w:cs="Arial" w:hint="default"/>
        <w:spacing w:val="-29"/>
        <w:w w:val="99"/>
        <w:sz w:val="24"/>
        <w:szCs w:val="24"/>
        <w:lang w:val="es-ES" w:eastAsia="es-ES" w:bidi="es-ES"/>
      </w:rPr>
    </w:lvl>
    <w:lvl w:ilvl="1" w:tplc="29DEB08A">
      <w:numFmt w:val="bullet"/>
      <w:lvlText w:val="•"/>
      <w:lvlJc w:val="left"/>
      <w:pPr>
        <w:ind w:left="1684" w:hanging="360"/>
      </w:pPr>
      <w:rPr>
        <w:rFonts w:hint="default"/>
        <w:lang w:val="es-ES" w:eastAsia="es-ES" w:bidi="es-ES"/>
      </w:rPr>
    </w:lvl>
    <w:lvl w:ilvl="2" w:tplc="343EA2CC">
      <w:numFmt w:val="bullet"/>
      <w:lvlText w:val="•"/>
      <w:lvlJc w:val="left"/>
      <w:pPr>
        <w:ind w:left="2508" w:hanging="360"/>
      </w:pPr>
      <w:rPr>
        <w:rFonts w:hint="default"/>
        <w:lang w:val="es-ES" w:eastAsia="es-ES" w:bidi="es-ES"/>
      </w:rPr>
    </w:lvl>
    <w:lvl w:ilvl="3" w:tplc="120C9FBC">
      <w:numFmt w:val="bullet"/>
      <w:lvlText w:val="•"/>
      <w:lvlJc w:val="left"/>
      <w:pPr>
        <w:ind w:left="3332" w:hanging="360"/>
      </w:pPr>
      <w:rPr>
        <w:rFonts w:hint="default"/>
        <w:lang w:val="es-ES" w:eastAsia="es-ES" w:bidi="es-ES"/>
      </w:rPr>
    </w:lvl>
    <w:lvl w:ilvl="4" w:tplc="899C91B4">
      <w:numFmt w:val="bullet"/>
      <w:lvlText w:val="•"/>
      <w:lvlJc w:val="left"/>
      <w:pPr>
        <w:ind w:left="4156" w:hanging="360"/>
      </w:pPr>
      <w:rPr>
        <w:rFonts w:hint="default"/>
        <w:lang w:val="es-ES" w:eastAsia="es-ES" w:bidi="es-ES"/>
      </w:rPr>
    </w:lvl>
    <w:lvl w:ilvl="5" w:tplc="53FE9408">
      <w:numFmt w:val="bullet"/>
      <w:lvlText w:val="•"/>
      <w:lvlJc w:val="left"/>
      <w:pPr>
        <w:ind w:left="4980" w:hanging="360"/>
      </w:pPr>
      <w:rPr>
        <w:rFonts w:hint="default"/>
        <w:lang w:val="es-ES" w:eastAsia="es-ES" w:bidi="es-ES"/>
      </w:rPr>
    </w:lvl>
    <w:lvl w:ilvl="6" w:tplc="86AC0A2C">
      <w:numFmt w:val="bullet"/>
      <w:lvlText w:val="•"/>
      <w:lvlJc w:val="left"/>
      <w:pPr>
        <w:ind w:left="5804" w:hanging="360"/>
      </w:pPr>
      <w:rPr>
        <w:rFonts w:hint="default"/>
        <w:lang w:val="es-ES" w:eastAsia="es-ES" w:bidi="es-ES"/>
      </w:rPr>
    </w:lvl>
    <w:lvl w:ilvl="7" w:tplc="80862FB0">
      <w:numFmt w:val="bullet"/>
      <w:lvlText w:val="•"/>
      <w:lvlJc w:val="left"/>
      <w:pPr>
        <w:ind w:left="6628" w:hanging="360"/>
      </w:pPr>
      <w:rPr>
        <w:rFonts w:hint="default"/>
        <w:lang w:val="es-ES" w:eastAsia="es-ES" w:bidi="es-ES"/>
      </w:rPr>
    </w:lvl>
    <w:lvl w:ilvl="8" w:tplc="D6F86AD6">
      <w:numFmt w:val="bullet"/>
      <w:lvlText w:val="•"/>
      <w:lvlJc w:val="left"/>
      <w:pPr>
        <w:ind w:left="7452" w:hanging="360"/>
      </w:pPr>
      <w:rPr>
        <w:rFonts w:hint="default"/>
        <w:lang w:val="es-ES" w:eastAsia="es-ES" w:bidi="es-ES"/>
      </w:rPr>
    </w:lvl>
  </w:abstractNum>
  <w:abstractNum w:abstractNumId="10" w15:restartNumberingAfterBreak="0">
    <w:nsid w:val="457E37F2"/>
    <w:multiLevelType w:val="hybridMultilevel"/>
    <w:tmpl w:val="F9EC5F9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C842BAE"/>
    <w:multiLevelType w:val="hybridMultilevel"/>
    <w:tmpl w:val="D1BA48A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21214"/>
    <w:multiLevelType w:val="hybridMultilevel"/>
    <w:tmpl w:val="565A159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AD56126"/>
    <w:multiLevelType w:val="hybridMultilevel"/>
    <w:tmpl w:val="EE642A62"/>
    <w:lvl w:ilvl="0" w:tplc="9084A65E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A60B2"/>
    <w:multiLevelType w:val="hybridMultilevel"/>
    <w:tmpl w:val="98EE5CF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05853B5"/>
    <w:multiLevelType w:val="hybridMultilevel"/>
    <w:tmpl w:val="0D06218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9760F7"/>
    <w:multiLevelType w:val="hybridMultilevel"/>
    <w:tmpl w:val="47E6CF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7"/>
  </w:num>
  <w:num w:numId="5">
    <w:abstractNumId w:val="9"/>
  </w:num>
  <w:num w:numId="6">
    <w:abstractNumId w:val="4"/>
  </w:num>
  <w:num w:numId="7">
    <w:abstractNumId w:val="3"/>
  </w:num>
  <w:num w:numId="8">
    <w:abstractNumId w:val="5"/>
  </w:num>
  <w:num w:numId="9">
    <w:abstractNumId w:val="14"/>
  </w:num>
  <w:num w:numId="10">
    <w:abstractNumId w:val="16"/>
  </w:num>
  <w:num w:numId="11">
    <w:abstractNumId w:val="15"/>
  </w:num>
  <w:num w:numId="12">
    <w:abstractNumId w:val="11"/>
  </w:num>
  <w:num w:numId="13">
    <w:abstractNumId w:val="6"/>
  </w:num>
  <w:num w:numId="14">
    <w:abstractNumId w:val="12"/>
  </w:num>
  <w:num w:numId="15">
    <w:abstractNumId w:val="10"/>
  </w:num>
  <w:num w:numId="16">
    <w:abstractNumId w:val="13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99B"/>
    <w:rsid w:val="00010EF9"/>
    <w:rsid w:val="000F5732"/>
    <w:rsid w:val="00116440"/>
    <w:rsid w:val="00121C40"/>
    <w:rsid w:val="00131545"/>
    <w:rsid w:val="00132018"/>
    <w:rsid w:val="001A19F3"/>
    <w:rsid w:val="001A3907"/>
    <w:rsid w:val="002209B5"/>
    <w:rsid w:val="00234BD3"/>
    <w:rsid w:val="00257A9A"/>
    <w:rsid w:val="00271317"/>
    <w:rsid w:val="0027565D"/>
    <w:rsid w:val="00286165"/>
    <w:rsid w:val="002C077D"/>
    <w:rsid w:val="0033188E"/>
    <w:rsid w:val="00350CFC"/>
    <w:rsid w:val="003A64BE"/>
    <w:rsid w:val="00404E9B"/>
    <w:rsid w:val="0041099B"/>
    <w:rsid w:val="00416C2D"/>
    <w:rsid w:val="004603E3"/>
    <w:rsid w:val="004611AD"/>
    <w:rsid w:val="00472D07"/>
    <w:rsid w:val="00477E1E"/>
    <w:rsid w:val="004C389A"/>
    <w:rsid w:val="0050350D"/>
    <w:rsid w:val="005300B8"/>
    <w:rsid w:val="0057517D"/>
    <w:rsid w:val="005946C3"/>
    <w:rsid w:val="005A5E0E"/>
    <w:rsid w:val="005C65F0"/>
    <w:rsid w:val="005E4BDD"/>
    <w:rsid w:val="00602C17"/>
    <w:rsid w:val="006427A3"/>
    <w:rsid w:val="00680FE4"/>
    <w:rsid w:val="006948A2"/>
    <w:rsid w:val="006B025A"/>
    <w:rsid w:val="006D5088"/>
    <w:rsid w:val="007759EA"/>
    <w:rsid w:val="00790D5A"/>
    <w:rsid w:val="007D2E3B"/>
    <w:rsid w:val="00830F20"/>
    <w:rsid w:val="00837947"/>
    <w:rsid w:val="008655D4"/>
    <w:rsid w:val="00873EE1"/>
    <w:rsid w:val="00886EA7"/>
    <w:rsid w:val="00905A34"/>
    <w:rsid w:val="009204AD"/>
    <w:rsid w:val="009412C0"/>
    <w:rsid w:val="00983C98"/>
    <w:rsid w:val="009842C5"/>
    <w:rsid w:val="009A1A06"/>
    <w:rsid w:val="009A54ED"/>
    <w:rsid w:val="009B0C48"/>
    <w:rsid w:val="009C3B55"/>
    <w:rsid w:val="009E011D"/>
    <w:rsid w:val="009F0E1F"/>
    <w:rsid w:val="009F0EF5"/>
    <w:rsid w:val="00A33290"/>
    <w:rsid w:val="00A54AE7"/>
    <w:rsid w:val="00A83E3B"/>
    <w:rsid w:val="00A86B1E"/>
    <w:rsid w:val="00A94D6A"/>
    <w:rsid w:val="00AE7D73"/>
    <w:rsid w:val="00BA71D5"/>
    <w:rsid w:val="00BB7B57"/>
    <w:rsid w:val="00BD458D"/>
    <w:rsid w:val="00BE2761"/>
    <w:rsid w:val="00BF22D8"/>
    <w:rsid w:val="00BF63FA"/>
    <w:rsid w:val="00C37862"/>
    <w:rsid w:val="00C80176"/>
    <w:rsid w:val="00CB1540"/>
    <w:rsid w:val="00CC28F3"/>
    <w:rsid w:val="00CD16CB"/>
    <w:rsid w:val="00D25678"/>
    <w:rsid w:val="00D31EC5"/>
    <w:rsid w:val="00D42426"/>
    <w:rsid w:val="00DA6521"/>
    <w:rsid w:val="00DB028D"/>
    <w:rsid w:val="00DB4332"/>
    <w:rsid w:val="00DE586B"/>
    <w:rsid w:val="00E60D88"/>
    <w:rsid w:val="00E60F46"/>
    <w:rsid w:val="00E6654D"/>
    <w:rsid w:val="00E67C7D"/>
    <w:rsid w:val="00E94E6E"/>
    <w:rsid w:val="00EE6F6F"/>
    <w:rsid w:val="00F025EC"/>
    <w:rsid w:val="00F21F21"/>
    <w:rsid w:val="00F341CA"/>
    <w:rsid w:val="00F3693F"/>
    <w:rsid w:val="00F701E7"/>
    <w:rsid w:val="00F70894"/>
    <w:rsid w:val="00FC193A"/>
    <w:rsid w:val="00FD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A949D8"/>
  <w15:docId w15:val="{C18A776C-C051-432C-8559-39E3118F3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9"/>
    <w:qFormat/>
    <w:pPr>
      <w:ind w:left="240" w:right="217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862" w:hanging="361"/>
      <w:outlineLvl w:val="1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62" w:hanging="361"/>
    </w:pPr>
  </w:style>
  <w:style w:type="paragraph" w:customStyle="1" w:styleId="TableParagraph">
    <w:name w:val="Table Paragraph"/>
    <w:basedOn w:val="Normal"/>
    <w:uiPriority w:val="1"/>
    <w:qFormat/>
    <w:pPr>
      <w:ind w:left="69"/>
    </w:pPr>
  </w:style>
  <w:style w:type="paragraph" w:styleId="Encabezado">
    <w:name w:val="header"/>
    <w:basedOn w:val="Normal"/>
    <w:link w:val="EncabezadoCar"/>
    <w:uiPriority w:val="99"/>
    <w:unhideWhenUsed/>
    <w:rsid w:val="00F701E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701E7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F701E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1E7"/>
    <w:rPr>
      <w:rFonts w:ascii="Arial" w:eastAsia="Arial" w:hAnsi="Arial" w:cs="Arial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1A390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A3907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9F0E1F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F0E1F"/>
    <w:rPr>
      <w:rFonts w:ascii="Arial" w:eastAsia="Arial" w:hAnsi="Arial" w:cs="Arial"/>
      <w:sz w:val="20"/>
      <w:szCs w:val="20"/>
      <w:lang w:val="es-ES" w:eastAsia="es-ES" w:bidi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9F0E1F"/>
    <w:rPr>
      <w:vertAlign w:val="superscript"/>
    </w:rPr>
  </w:style>
  <w:style w:type="table" w:styleId="Tablaconcuadrcula">
    <w:name w:val="Table Grid"/>
    <w:basedOn w:val="Tablanormal"/>
    <w:uiPriority w:val="39"/>
    <w:rsid w:val="008379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6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3930E-04A1-4BB1-B03B-9E4AE816F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</Pages>
  <Words>188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Shester Campo Sierra</dc:creator>
  <cp:lastModifiedBy>EDWIN ENRIQUE LOPEZ GUERRERO</cp:lastModifiedBy>
  <cp:revision>38</cp:revision>
  <dcterms:created xsi:type="dcterms:W3CDTF">2021-01-20T18:43:00Z</dcterms:created>
  <dcterms:modified xsi:type="dcterms:W3CDTF">2021-04-19T16:28:00Z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2021-01-20T00:00:00Z</vt:filetime>
  </property>
</Properties>
</file>